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A146" w14:textId="2EE444C9" w:rsidR="001157FA" w:rsidRPr="001157FA" w:rsidRDefault="00735549" w:rsidP="001157FA">
      <w:pPr>
        <w:pStyle w:val="Heading1"/>
        <w:rPr>
          <w:color w:val="46515B"/>
        </w:rPr>
      </w:pPr>
      <w:r>
        <w:rPr>
          <w:color w:val="46515B"/>
        </w:rPr>
        <w:t>GOAT</w:t>
      </w:r>
      <w:r w:rsidR="001157FA" w:rsidRPr="001157FA">
        <w:rPr>
          <w:color w:val="46515B"/>
        </w:rPr>
        <w:t xml:space="preserve">MAP CHECKLISTS FOR </w:t>
      </w:r>
      <w:r w:rsidR="00915E39">
        <w:rPr>
          <w:color w:val="46515B"/>
        </w:rPr>
        <w:t>HERD</w:t>
      </w:r>
      <w:r w:rsidR="001157FA" w:rsidRPr="001157FA">
        <w:rPr>
          <w:color w:val="46515B"/>
        </w:rPr>
        <w:t xml:space="preserve"> MANAGERS</w:t>
      </w:r>
    </w:p>
    <w:p w14:paraId="1FEB70E7" w14:textId="5EAEE9E6" w:rsidR="00D3438E" w:rsidRDefault="00D3438E" w:rsidP="00D3438E">
      <w:pPr>
        <w:spacing w:after="240"/>
      </w:pPr>
      <w:r>
        <w:t xml:space="preserve">Checklists are voluntary but can be used as a guide to help </w:t>
      </w:r>
      <w:r w:rsidR="00915E39">
        <w:rPr>
          <w:rFonts w:ascii="Calibri" w:hAnsi="Calibri" w:cs="Calibri"/>
        </w:rPr>
        <w:t>Herd</w:t>
      </w:r>
      <w:r w:rsidR="00915E39">
        <w:t xml:space="preserve"> </w:t>
      </w:r>
      <w:r>
        <w:t>Managers work through the required elements of the program.</w:t>
      </w:r>
    </w:p>
    <w:p w14:paraId="5927E64E" w14:textId="7E02EDFB" w:rsidR="00B159F7" w:rsidRPr="001157FA" w:rsidRDefault="00B159F7" w:rsidP="00B159F7">
      <w:pPr>
        <w:pStyle w:val="Heading2"/>
        <w:rPr>
          <w:rFonts w:ascii="Calibri" w:hAnsi="Calibri" w:cs="Calibri"/>
        </w:rPr>
      </w:pPr>
      <w:r w:rsidRPr="001157FA">
        <w:t xml:space="preserve">CHECKLIST 1 - INITIAL </w:t>
      </w:r>
      <w:r w:rsidR="00915E39">
        <w:t>HERD</w:t>
      </w:r>
      <w:r w:rsidRPr="001157FA">
        <w:t xml:space="preserve"> / PROPERTY RISK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60"/>
      </w:tblGrid>
      <w:tr w:rsidR="001157FA" w:rsidRPr="001157FA" w14:paraId="194CE277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195619081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5D6D8B9" w14:textId="5C22EAB2" w:rsidR="00732E81" w:rsidRPr="001157FA" w:rsidRDefault="0090748D" w:rsidP="00B159F7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5E4507E6" w14:textId="246737B8" w:rsidR="00732E81" w:rsidRPr="001157FA" w:rsidRDefault="00732E81" w:rsidP="0090748D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Have a copy of the current version of the </w:t>
            </w:r>
            <w:r w:rsidR="00735549">
              <w:rPr>
                <w:bCs/>
                <w:color w:val="46515B"/>
                <w:szCs w:val="16"/>
              </w:rPr>
              <w:t>Goat</w:t>
            </w:r>
            <w:r w:rsidRPr="001157FA">
              <w:rPr>
                <w:bCs/>
                <w:color w:val="46515B"/>
                <w:szCs w:val="16"/>
              </w:rPr>
              <w:t>MAP manual readily available.</w:t>
            </w:r>
          </w:p>
        </w:tc>
      </w:tr>
      <w:tr w:rsidR="001157FA" w:rsidRPr="001157FA" w14:paraId="73D21B36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161875135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25917C78" w14:textId="6237BE6F" w:rsidR="00732E81" w:rsidRPr="001157FA" w:rsidRDefault="0090748D" w:rsidP="00B159F7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5960DB83" w14:textId="481EFF5A" w:rsidR="00732E81" w:rsidRPr="001157FA" w:rsidRDefault="00732E81" w:rsidP="0090748D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Make an agreement with a veterinarian who is approved to participate in the </w:t>
            </w:r>
            <w:r w:rsidR="00735549">
              <w:rPr>
                <w:bCs/>
                <w:color w:val="46515B"/>
                <w:szCs w:val="16"/>
              </w:rPr>
              <w:t>Goat</w:t>
            </w:r>
            <w:r w:rsidRPr="001157FA">
              <w:rPr>
                <w:bCs/>
                <w:color w:val="46515B"/>
                <w:szCs w:val="16"/>
              </w:rPr>
              <w:t>MAP and retain a copy of the agreement on file.</w:t>
            </w:r>
          </w:p>
        </w:tc>
      </w:tr>
      <w:tr w:rsidR="001157FA" w:rsidRPr="001157FA" w14:paraId="3B4F904A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1963174859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54E34CE9" w14:textId="5A73425B" w:rsidR="00732E81" w:rsidRPr="001157FA" w:rsidRDefault="0090748D" w:rsidP="00B159F7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2F0A5AF1" w14:textId="51247879" w:rsidR="00732E81" w:rsidRPr="001157FA" w:rsidRDefault="00732E81" w:rsidP="0090748D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Assist the veterinarian to conduct a </w:t>
            </w:r>
            <w:r w:rsidR="002B00BD">
              <w:rPr>
                <w:bCs/>
                <w:color w:val="46515B"/>
                <w:szCs w:val="16"/>
              </w:rPr>
              <w:t>H</w:t>
            </w:r>
            <w:r w:rsidR="00915E39">
              <w:rPr>
                <w:rFonts w:ascii="Calibri" w:hAnsi="Calibri" w:cs="Calibri"/>
              </w:rPr>
              <w:t>erd</w:t>
            </w:r>
            <w:r w:rsidRPr="001157FA">
              <w:rPr>
                <w:bCs/>
                <w:color w:val="46515B"/>
                <w:szCs w:val="16"/>
              </w:rPr>
              <w:t xml:space="preserve"> and Property Risk Assessment and to;</w:t>
            </w:r>
          </w:p>
        </w:tc>
      </w:tr>
      <w:tr w:rsidR="001157FA" w:rsidRPr="001157FA" w14:paraId="6B347CB4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1145735309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37A0B6C7" w14:textId="692737AD" w:rsidR="00732E81" w:rsidRPr="001157FA" w:rsidRDefault="0090748D" w:rsidP="00B159F7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2B90C078" w14:textId="05052BCE" w:rsidR="00732E81" w:rsidRPr="001157FA" w:rsidRDefault="00732E81" w:rsidP="0090748D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Prepare a </w:t>
            </w:r>
            <w:r w:rsidR="00915E39">
              <w:rPr>
                <w:bCs/>
                <w:color w:val="46515B"/>
                <w:szCs w:val="16"/>
              </w:rPr>
              <w:t>Herd</w:t>
            </w:r>
            <w:r w:rsidRPr="001157FA">
              <w:rPr>
                <w:bCs/>
                <w:color w:val="46515B"/>
                <w:szCs w:val="16"/>
              </w:rPr>
              <w:t xml:space="preserve"> Management Plan (see </w:t>
            </w:r>
            <w:r w:rsidRPr="00735549">
              <w:rPr>
                <w:bCs/>
                <w:color w:val="46515B"/>
                <w:szCs w:val="16"/>
              </w:rPr>
              <w:t>Element 5</w:t>
            </w:r>
            <w:r w:rsidR="00735549">
              <w:rPr>
                <w:bCs/>
                <w:color w:val="46515B"/>
                <w:szCs w:val="16"/>
              </w:rPr>
              <w:t xml:space="preserve"> G</w:t>
            </w:r>
            <w:r w:rsidR="00BD680F">
              <w:rPr>
                <w:bCs/>
                <w:color w:val="46515B"/>
                <w:szCs w:val="16"/>
              </w:rPr>
              <w:t>OAT</w:t>
            </w:r>
            <w:r w:rsidR="00735549">
              <w:rPr>
                <w:bCs/>
                <w:color w:val="46515B"/>
                <w:szCs w:val="16"/>
              </w:rPr>
              <w:t>BIO</w:t>
            </w:r>
            <w:r w:rsidRPr="00735549">
              <w:rPr>
                <w:bCs/>
                <w:color w:val="46515B"/>
                <w:szCs w:val="16"/>
              </w:rPr>
              <w:t>).</w:t>
            </w:r>
          </w:p>
        </w:tc>
      </w:tr>
    </w:tbl>
    <w:p w14:paraId="1F21433D" w14:textId="2B443BD3" w:rsidR="000122FB" w:rsidRPr="001157FA" w:rsidRDefault="000122FB" w:rsidP="0090748D">
      <w:pPr>
        <w:rPr>
          <w:color w:val="46515B"/>
        </w:rPr>
      </w:pPr>
    </w:p>
    <w:p w14:paraId="73B7CC11" w14:textId="23D6540A" w:rsidR="00B159F7" w:rsidRPr="001157FA" w:rsidRDefault="00B159F7" w:rsidP="00B159F7">
      <w:pPr>
        <w:pStyle w:val="Heading2"/>
      </w:pPr>
      <w:r w:rsidRPr="001157FA">
        <w:t xml:space="preserve">CHECKLIST 2 - ONGOING TASKS TO MAINTAIN </w:t>
      </w:r>
      <w:r w:rsidR="002B00BD">
        <w:t>HERD</w:t>
      </w:r>
      <w:r w:rsidRPr="001157FA">
        <w:t xml:space="preserve"> STATUS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60"/>
      </w:tblGrid>
      <w:tr w:rsidR="001157FA" w:rsidRPr="001157FA" w14:paraId="721CCD1D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79299023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EAAEEC1" w14:textId="77777777" w:rsidR="0090748D" w:rsidRPr="001157FA" w:rsidRDefault="0090748D" w:rsidP="00B159F7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4E962BD8" w14:textId="66C64319" w:rsidR="0090748D" w:rsidRPr="001157FA" w:rsidRDefault="00B159F7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>Check the ‘land’ regularly for evidence of entry of other eligible animals (</w:t>
            </w:r>
            <w:r w:rsidR="00735549">
              <w:rPr>
                <w:bCs/>
                <w:color w:val="46515B"/>
                <w:szCs w:val="16"/>
              </w:rPr>
              <w:t>goat</w:t>
            </w:r>
            <w:r w:rsidRPr="001157FA">
              <w:rPr>
                <w:bCs/>
                <w:color w:val="46515B"/>
                <w:szCs w:val="16"/>
              </w:rPr>
              <w:t xml:space="preserve"> strays, </w:t>
            </w:r>
            <w:r w:rsidR="00735549">
              <w:rPr>
                <w:bCs/>
                <w:color w:val="46515B"/>
                <w:szCs w:val="16"/>
              </w:rPr>
              <w:t>sheep</w:t>
            </w:r>
            <w:r w:rsidRPr="001157FA">
              <w:rPr>
                <w:bCs/>
                <w:color w:val="46515B"/>
                <w:szCs w:val="16"/>
              </w:rPr>
              <w:t xml:space="preserve"> and deer) and record what you do to manage these incursions.</w:t>
            </w:r>
          </w:p>
        </w:tc>
      </w:tr>
      <w:tr w:rsidR="001157FA" w:rsidRPr="001157FA" w14:paraId="028B4C50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1325850635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55F5D4F5" w14:textId="77777777" w:rsidR="0090748D" w:rsidRPr="001157FA" w:rsidRDefault="0090748D" w:rsidP="00B159F7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52F7ABEC" w14:textId="690C70E2" w:rsidR="0090748D" w:rsidRPr="001157FA" w:rsidRDefault="00B159F7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>Check the boundary fencing around each paddock before you introduce animals to the paddock and when you remove them from the paddock.</w:t>
            </w:r>
          </w:p>
        </w:tc>
      </w:tr>
      <w:tr w:rsidR="001157FA" w:rsidRPr="001157FA" w14:paraId="39DAEFB2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179741045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34FB48CB" w14:textId="77777777" w:rsidR="0090748D" w:rsidRPr="001157FA" w:rsidRDefault="0090748D" w:rsidP="00B159F7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27246246" w14:textId="1406AAED" w:rsidR="0090748D" w:rsidRPr="001157FA" w:rsidRDefault="00B159F7" w:rsidP="00B159F7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>Check the entire length of the boundary fence at least every three months.</w:t>
            </w:r>
          </w:p>
        </w:tc>
      </w:tr>
      <w:tr w:rsidR="001157FA" w:rsidRPr="001157FA" w14:paraId="568E45B0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35488889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1F2A5875" w14:textId="77777777" w:rsidR="0090748D" w:rsidRPr="001157FA" w:rsidRDefault="0090748D" w:rsidP="00B159F7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36903D59" w14:textId="5D4045DA" w:rsidR="0090748D" w:rsidRPr="001157FA" w:rsidRDefault="00B159F7" w:rsidP="00B159F7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>Check boundary fences after storms for fallen branches</w:t>
            </w:r>
            <w:r w:rsidR="00F12225">
              <w:rPr>
                <w:bCs/>
                <w:color w:val="46515B"/>
                <w:szCs w:val="16"/>
              </w:rPr>
              <w:t>,</w:t>
            </w:r>
            <w:r w:rsidRPr="001157FA">
              <w:rPr>
                <w:bCs/>
                <w:color w:val="46515B"/>
                <w:szCs w:val="16"/>
              </w:rPr>
              <w:t xml:space="preserve"> etc.</w:t>
            </w:r>
          </w:p>
        </w:tc>
      </w:tr>
      <w:tr w:rsidR="001157FA" w:rsidRPr="001157FA" w14:paraId="1D085CCF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35970510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5E901558" w14:textId="3F733515" w:rsidR="00B159F7" w:rsidRPr="001157FA" w:rsidRDefault="00B159F7" w:rsidP="00B159F7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588FBB11" w14:textId="1F4EE569" w:rsidR="00B159F7" w:rsidRPr="001157FA" w:rsidRDefault="00B159F7" w:rsidP="00B159F7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>Repair any breaks or holes in fences or floodgates immediately. Record the date and the name of the person carrying out these inspections and repairs.</w:t>
            </w:r>
          </w:p>
        </w:tc>
      </w:tr>
      <w:tr w:rsidR="001157FA" w:rsidRPr="001157FA" w14:paraId="030E99C5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294903156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64DD3EAC" w14:textId="0822623D" w:rsidR="00B159F7" w:rsidRPr="001157FA" w:rsidRDefault="00B159F7" w:rsidP="00B159F7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16BA45A5" w14:textId="30C3BEF8" w:rsidR="00B159F7" w:rsidRPr="001157FA" w:rsidRDefault="00B159F7" w:rsidP="00B159F7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>Check flood gates after any major changes in pattern of flow of rivers or creeks running through or adjoining the land. Record details of all damage and repairs.</w:t>
            </w:r>
          </w:p>
        </w:tc>
      </w:tr>
      <w:tr w:rsidR="001157FA" w:rsidRPr="001157FA" w14:paraId="2238BCB4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1769769770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622DD156" w14:textId="1168E222" w:rsidR="00B159F7" w:rsidRPr="001157FA" w:rsidRDefault="00B159F7" w:rsidP="00B159F7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12C4C7FC" w14:textId="11F2DB65" w:rsidR="00B159F7" w:rsidRPr="001157FA" w:rsidRDefault="00B159F7" w:rsidP="00B159F7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>If present, check adjoining public land regularly for stray stock.</w:t>
            </w:r>
          </w:p>
        </w:tc>
      </w:tr>
      <w:tr w:rsidR="001157FA" w:rsidRPr="001157FA" w14:paraId="21A57779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1805847274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75AC1B08" w14:textId="3BDD09A0" w:rsidR="00B159F7" w:rsidRPr="001157FA" w:rsidRDefault="00B159F7" w:rsidP="00B159F7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6695F358" w14:textId="0A9D0DC4" w:rsidR="00B159F7" w:rsidRPr="001157FA" w:rsidRDefault="00B159F7" w:rsidP="00B159F7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If you know or suspect faecal run-off from neighbouring properties has encroached on to the land, record the date and location of the encroachment and report it to the </w:t>
            </w:r>
            <w:r w:rsidR="00EA52EE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bCs/>
                <w:color w:val="46515B"/>
                <w:szCs w:val="16"/>
              </w:rPr>
              <w:t xml:space="preserve"> Veterinarian. </w:t>
            </w:r>
            <w:r w:rsidR="00735549">
              <w:rPr>
                <w:bCs/>
                <w:color w:val="46515B"/>
                <w:szCs w:val="16"/>
              </w:rPr>
              <w:t>They</w:t>
            </w:r>
            <w:r w:rsidRPr="001157FA">
              <w:rPr>
                <w:bCs/>
                <w:color w:val="46515B"/>
                <w:szCs w:val="16"/>
              </w:rPr>
              <w:t xml:space="preserve"> will advise you if you need to amend your </w:t>
            </w:r>
            <w:r w:rsidR="002B00BD">
              <w:rPr>
                <w:bCs/>
                <w:color w:val="46515B"/>
                <w:szCs w:val="16"/>
              </w:rPr>
              <w:t>Herd</w:t>
            </w:r>
            <w:r w:rsidRPr="001157FA">
              <w:rPr>
                <w:bCs/>
                <w:color w:val="46515B"/>
                <w:szCs w:val="16"/>
              </w:rPr>
              <w:t xml:space="preserve"> Management Plan.</w:t>
            </w:r>
          </w:p>
        </w:tc>
      </w:tr>
      <w:tr w:rsidR="001157FA" w:rsidRPr="001157FA" w14:paraId="5490A45D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442033313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19F83046" w14:textId="53F63E94" w:rsidR="00B159F7" w:rsidRPr="001157FA" w:rsidRDefault="00B159F7" w:rsidP="00B159F7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6160AB18" w14:textId="4625C89B" w:rsidR="00B159F7" w:rsidRPr="001157FA" w:rsidRDefault="00B159F7" w:rsidP="00B159F7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Schedule your </w:t>
            </w:r>
            <w:r w:rsidR="005C6530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bCs/>
                <w:color w:val="46515B"/>
                <w:szCs w:val="16"/>
              </w:rPr>
              <w:t xml:space="preserve"> Veterinarian to conduct an Annual Veterinary Review each year.</w:t>
            </w:r>
            <w:r w:rsidRPr="001157FA">
              <w:rPr>
                <w:bCs/>
                <w:color w:val="46515B"/>
                <w:szCs w:val="16"/>
              </w:rPr>
              <w:br/>
              <w:t>Date due ........./........./.........</w:t>
            </w:r>
          </w:p>
        </w:tc>
      </w:tr>
      <w:tr w:rsidR="001157FA" w:rsidRPr="001157FA" w14:paraId="57676E49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147093490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BFE6C29" w14:textId="28CBA163" w:rsidR="00B159F7" w:rsidRPr="001157FA" w:rsidRDefault="00B159F7" w:rsidP="00B159F7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7A883BB4" w14:textId="4B98BE2A" w:rsidR="00B159F7" w:rsidRPr="001157FA" w:rsidRDefault="00B159F7" w:rsidP="00B159F7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Schedule your </w:t>
            </w:r>
            <w:r w:rsidR="00F40C33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bCs/>
                <w:color w:val="46515B"/>
                <w:szCs w:val="16"/>
              </w:rPr>
              <w:t xml:space="preserve"> Veterinarian to conduct </w:t>
            </w:r>
            <w:r w:rsidR="002B00BD">
              <w:rPr>
                <w:rFonts w:ascii="Calibri" w:hAnsi="Calibri" w:cs="Calibri"/>
              </w:rPr>
              <w:t>herd</w:t>
            </w:r>
            <w:r w:rsidRPr="001157FA">
              <w:rPr>
                <w:bCs/>
                <w:color w:val="46515B"/>
                <w:szCs w:val="16"/>
              </w:rPr>
              <w:t xml:space="preserve"> testing in accordance with the testing strategy in the </w:t>
            </w:r>
            <w:r w:rsidR="002B00BD">
              <w:rPr>
                <w:bCs/>
                <w:color w:val="46515B"/>
                <w:szCs w:val="16"/>
              </w:rPr>
              <w:t>Herd</w:t>
            </w:r>
            <w:r w:rsidRPr="001157FA">
              <w:rPr>
                <w:bCs/>
                <w:color w:val="46515B"/>
                <w:szCs w:val="16"/>
              </w:rPr>
              <w:t xml:space="preserve"> Management Plan (</w:t>
            </w:r>
            <w:r w:rsidRPr="00735549">
              <w:rPr>
                <w:bCs/>
                <w:color w:val="46515B"/>
                <w:szCs w:val="16"/>
              </w:rPr>
              <w:t xml:space="preserve">see </w:t>
            </w:r>
            <w:r w:rsidR="00F40C33">
              <w:rPr>
                <w:bCs/>
                <w:color w:val="46515B"/>
                <w:szCs w:val="16"/>
              </w:rPr>
              <w:t>Disease specific modules</w:t>
            </w:r>
            <w:r w:rsidRPr="00735549">
              <w:rPr>
                <w:bCs/>
                <w:color w:val="46515B"/>
                <w:szCs w:val="16"/>
              </w:rPr>
              <w:t>).</w:t>
            </w:r>
          </w:p>
        </w:tc>
      </w:tr>
      <w:tr w:rsidR="001157FA" w:rsidRPr="001157FA" w14:paraId="131F3FDF" w14:textId="77777777" w:rsidTr="0060764E">
        <w:trPr>
          <w:trHeight w:val="454"/>
        </w:trPr>
        <w:sdt>
          <w:sdtPr>
            <w:rPr>
              <w:color w:val="46515B"/>
              <w:sz w:val="28"/>
            </w:rPr>
            <w:id w:val="-1516685619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35FED723" w14:textId="4CAFB5EF" w:rsidR="00B159F7" w:rsidRPr="001157FA" w:rsidRDefault="00B159F7" w:rsidP="00B159F7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60" w:type="dxa"/>
            <w:vAlign w:val="center"/>
          </w:tcPr>
          <w:p w14:paraId="0C9033C8" w14:textId="0E25F433" w:rsidR="00B159F7" w:rsidRPr="001157FA" w:rsidRDefault="00B159F7" w:rsidP="00B159F7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Advise the </w:t>
            </w:r>
            <w:r w:rsidR="00F40C33">
              <w:rPr>
                <w:bCs/>
                <w:color w:val="46515B"/>
                <w:szCs w:val="16"/>
              </w:rPr>
              <w:t>GoatMAP</w:t>
            </w:r>
            <w:r w:rsidR="00F40C33" w:rsidRPr="001157FA">
              <w:rPr>
                <w:bCs/>
                <w:color w:val="46515B"/>
                <w:szCs w:val="16"/>
              </w:rPr>
              <w:t xml:space="preserve"> </w:t>
            </w:r>
            <w:r w:rsidRPr="001157FA">
              <w:rPr>
                <w:bCs/>
                <w:color w:val="46515B"/>
                <w:szCs w:val="16"/>
              </w:rPr>
              <w:t xml:space="preserve">Veterinarian immediately if you become aware of any event that may influence the </w:t>
            </w:r>
            <w:r w:rsidR="002B00BD">
              <w:rPr>
                <w:rFonts w:ascii="Calibri" w:hAnsi="Calibri" w:cs="Calibri"/>
              </w:rPr>
              <w:t>herd</w:t>
            </w:r>
            <w:r w:rsidRPr="001157FA">
              <w:rPr>
                <w:bCs/>
                <w:color w:val="46515B"/>
                <w:szCs w:val="16"/>
              </w:rPr>
              <w:t>’s disease status.</w:t>
            </w:r>
          </w:p>
        </w:tc>
      </w:tr>
    </w:tbl>
    <w:p w14:paraId="7DAB92D8" w14:textId="3A2D6AB2" w:rsidR="007C64EA" w:rsidRPr="001157FA" w:rsidRDefault="007C64EA" w:rsidP="007C64EA">
      <w:pPr>
        <w:rPr>
          <w:rFonts w:ascii="Calibri" w:hAnsi="Calibri" w:cs="Calibri"/>
          <w:color w:val="46515B"/>
        </w:rPr>
      </w:pPr>
    </w:p>
    <w:p w14:paraId="64053AC7" w14:textId="7CE30C94" w:rsidR="007C64EA" w:rsidRPr="001157FA" w:rsidRDefault="007C64EA" w:rsidP="007C64EA">
      <w:pPr>
        <w:pStyle w:val="Heading2"/>
      </w:pPr>
      <w:r w:rsidRPr="001157FA">
        <w:lastRenderedPageBreak/>
        <w:t xml:space="preserve">CHECKLIST </w:t>
      </w:r>
      <w:r w:rsidR="007F2B9F" w:rsidRPr="001157FA">
        <w:t>3</w:t>
      </w:r>
      <w:r w:rsidRPr="001157FA">
        <w:t xml:space="preserve"> – Introducing </w:t>
      </w:r>
      <w:r w:rsidR="00735549">
        <w:t>Goats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1BE143F0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636555415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A02E635" w14:textId="77777777" w:rsidR="007C64EA" w:rsidRPr="001157FA" w:rsidRDefault="007C64EA" w:rsidP="007C64E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2C463162" w14:textId="73BBFA70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Before introducing any </w:t>
            </w:r>
            <w:r w:rsidR="00735549">
              <w:rPr>
                <w:bCs/>
                <w:color w:val="46515B"/>
                <w:szCs w:val="16"/>
              </w:rPr>
              <w:t>goats</w:t>
            </w:r>
            <w:r w:rsidRPr="001157FA">
              <w:rPr>
                <w:bCs/>
                <w:color w:val="46515B"/>
                <w:szCs w:val="16"/>
              </w:rPr>
              <w:t xml:space="preserve"> confirm their MAP status and origin</w:t>
            </w:r>
            <w:r w:rsidR="00CD1145">
              <w:rPr>
                <w:bCs/>
                <w:color w:val="46515B"/>
                <w:szCs w:val="16"/>
              </w:rPr>
              <w:t>, their eligib</w:t>
            </w:r>
            <w:r w:rsidR="00EC44F1">
              <w:rPr>
                <w:bCs/>
                <w:color w:val="46515B"/>
                <w:szCs w:val="16"/>
              </w:rPr>
              <w:t>ility for introduction</w:t>
            </w:r>
            <w:r w:rsidRPr="001157FA">
              <w:rPr>
                <w:bCs/>
                <w:color w:val="46515B"/>
                <w:szCs w:val="16"/>
              </w:rPr>
              <w:t xml:space="preserve"> and obtain a </w:t>
            </w:r>
            <w:r w:rsidR="00735549">
              <w:rPr>
                <w:bCs/>
                <w:color w:val="46515B"/>
                <w:szCs w:val="16"/>
              </w:rPr>
              <w:t>Goat</w:t>
            </w:r>
            <w:r w:rsidRPr="001157FA">
              <w:rPr>
                <w:bCs/>
                <w:color w:val="46515B"/>
                <w:szCs w:val="16"/>
              </w:rPr>
              <w:t xml:space="preserve"> Health Declaration from the owner.</w:t>
            </w:r>
          </w:p>
        </w:tc>
      </w:tr>
      <w:tr w:rsidR="001157FA" w:rsidRPr="001157FA" w14:paraId="499DD1B9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86841027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2BF7FEAB" w14:textId="77777777" w:rsidR="007C64EA" w:rsidRPr="001157FA" w:rsidRDefault="007C64EA" w:rsidP="007C64E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63F1AD9A" w14:textId="114FE8D1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In consultation with your </w:t>
            </w:r>
            <w:r w:rsidR="006757CD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bCs/>
                <w:color w:val="46515B"/>
                <w:szCs w:val="16"/>
              </w:rPr>
              <w:t xml:space="preserve"> Veterinarian confirm that the animals are eligible for introduction into the </w:t>
            </w:r>
            <w:r w:rsidR="002B00BD">
              <w:rPr>
                <w:rFonts w:ascii="Calibri" w:hAnsi="Calibri" w:cs="Calibri"/>
              </w:rPr>
              <w:t>herd</w:t>
            </w:r>
            <w:r w:rsidRPr="001157FA">
              <w:rPr>
                <w:bCs/>
                <w:color w:val="46515B"/>
                <w:szCs w:val="16"/>
              </w:rPr>
              <w:t>.</w:t>
            </w:r>
          </w:p>
        </w:tc>
      </w:tr>
      <w:tr w:rsidR="001157FA" w:rsidRPr="001157FA" w14:paraId="2EBFE322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76058474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6838BCF" w14:textId="77777777" w:rsidR="007C64EA" w:rsidRPr="001157FA" w:rsidRDefault="007C64EA" w:rsidP="007C64E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3F9769BA" w14:textId="35D0915F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 xml:space="preserve">Confirm and record the additional testing requirements for </w:t>
            </w:r>
            <w:r w:rsidR="00735549">
              <w:rPr>
                <w:bCs/>
                <w:color w:val="46515B"/>
                <w:szCs w:val="16"/>
              </w:rPr>
              <w:t>goats</w:t>
            </w:r>
            <w:r w:rsidRPr="001157FA">
              <w:rPr>
                <w:bCs/>
                <w:color w:val="46515B"/>
                <w:szCs w:val="16"/>
              </w:rPr>
              <w:t xml:space="preserve"> introduced from </w:t>
            </w:r>
            <w:r w:rsidR="002B00BD">
              <w:rPr>
                <w:rFonts w:ascii="Calibri" w:hAnsi="Calibri" w:cs="Calibri"/>
              </w:rPr>
              <w:t>herd</w:t>
            </w:r>
            <w:r w:rsidRPr="001157FA">
              <w:rPr>
                <w:bCs/>
                <w:color w:val="46515B"/>
                <w:szCs w:val="16"/>
              </w:rPr>
              <w:t>s with a lower status (if required).</w:t>
            </w:r>
          </w:p>
        </w:tc>
      </w:tr>
      <w:tr w:rsidR="001157FA" w:rsidRPr="001157FA" w14:paraId="3201586D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2030676944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12794BAC" w14:textId="77777777" w:rsidR="007C64EA" w:rsidRPr="001157FA" w:rsidRDefault="007C64EA" w:rsidP="007C64E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258C16D" w14:textId="32A663BD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>Record relevant details of introduced stock.</w:t>
            </w:r>
          </w:p>
        </w:tc>
      </w:tr>
      <w:tr w:rsidR="001157FA" w:rsidRPr="001157FA" w14:paraId="23ED5A4F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558154189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78AA21AA" w14:textId="77777777" w:rsidR="007C64EA" w:rsidRPr="001157FA" w:rsidRDefault="007C64EA" w:rsidP="007C64EA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31DA6F52" w14:textId="5BC1F2D3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bCs/>
                <w:color w:val="46515B"/>
                <w:szCs w:val="16"/>
              </w:rPr>
              <w:t>Record and maintain testing details for introduced stock.</w:t>
            </w:r>
          </w:p>
        </w:tc>
      </w:tr>
    </w:tbl>
    <w:p w14:paraId="5966F32D" w14:textId="77777777" w:rsidR="007F2B9F" w:rsidRPr="001157FA" w:rsidRDefault="007F2B9F" w:rsidP="007F2B9F">
      <w:pPr>
        <w:rPr>
          <w:color w:val="46515B"/>
        </w:rPr>
      </w:pPr>
    </w:p>
    <w:p w14:paraId="3805C687" w14:textId="2D080D71" w:rsidR="007C64EA" w:rsidRPr="001157FA" w:rsidRDefault="007C64EA" w:rsidP="007C64EA">
      <w:pPr>
        <w:pStyle w:val="Heading2"/>
      </w:pPr>
      <w:r w:rsidRPr="001157FA">
        <w:t xml:space="preserve">CHECKLIST </w:t>
      </w:r>
      <w:r w:rsidR="007F2B9F" w:rsidRPr="001157FA">
        <w:t>4</w:t>
      </w:r>
      <w:r w:rsidRPr="001157FA">
        <w:t xml:space="preserve"> – DEALING WITH UNINTENTIONAL ENTRY INTO </w:t>
      </w:r>
      <w:r w:rsidR="007142FC">
        <w:t>HERD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46F203DD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2115428399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3EFA4DD4" w14:textId="77777777" w:rsidR="007C64EA" w:rsidRPr="001157FA" w:rsidRDefault="007C64EA" w:rsidP="007C64E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2388820D" w14:textId="0BAF2FB4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Remove all strays or unintentional introductions as soon as possible.</w:t>
            </w:r>
          </w:p>
        </w:tc>
      </w:tr>
      <w:tr w:rsidR="001157FA" w:rsidRPr="001157FA" w14:paraId="7FFC951C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617682978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D8B18A4" w14:textId="77777777" w:rsidR="007C64EA" w:rsidRPr="001157FA" w:rsidRDefault="007C64EA" w:rsidP="007C64E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6C3D1FDF" w14:textId="5AC5CA48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Record relevant details related to the incursion.</w:t>
            </w:r>
          </w:p>
        </w:tc>
      </w:tr>
      <w:tr w:rsidR="001157FA" w:rsidRPr="001157FA" w14:paraId="18B2869F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980912458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17F150FB" w14:textId="77777777" w:rsidR="007C64EA" w:rsidRPr="001157FA" w:rsidRDefault="007C64EA" w:rsidP="007C64E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1FBC5FC3" w14:textId="2FE60537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Notify your </w:t>
            </w:r>
            <w:r w:rsidR="006757CD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color w:val="46515B"/>
              </w:rPr>
              <w:t xml:space="preserve"> Veterinarian and in consultation determine impact and necessary actions.</w:t>
            </w:r>
          </w:p>
        </w:tc>
      </w:tr>
      <w:tr w:rsidR="001157FA" w:rsidRPr="001157FA" w14:paraId="46191F3E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343206648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13E33FE1" w14:textId="77777777" w:rsidR="007C64EA" w:rsidRPr="001157FA" w:rsidRDefault="007C64EA" w:rsidP="007C64E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10166479" w14:textId="769C96FA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Check boundary security and repair immediately.</w:t>
            </w:r>
          </w:p>
        </w:tc>
      </w:tr>
      <w:tr w:rsidR="001157FA" w:rsidRPr="001157FA" w14:paraId="76FC2730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798745950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CD06A95" w14:textId="77777777" w:rsidR="007C64EA" w:rsidRPr="001157FA" w:rsidRDefault="007C64EA" w:rsidP="007C64EA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7295C6E5" w14:textId="7058F71E" w:rsidR="007C64EA" w:rsidRPr="001157FA" w:rsidRDefault="007C64EA" w:rsidP="007C64E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Carry out any actions requested by your veterinarian. </w:t>
            </w:r>
          </w:p>
        </w:tc>
      </w:tr>
    </w:tbl>
    <w:p w14:paraId="6FD28049" w14:textId="0AA5EE5C" w:rsidR="00C27BE7" w:rsidRPr="001157FA" w:rsidRDefault="00C27BE7">
      <w:pPr>
        <w:rPr>
          <w:color w:val="46515B"/>
        </w:rPr>
      </w:pPr>
    </w:p>
    <w:p w14:paraId="1AB6009D" w14:textId="77777777" w:rsidR="00C27BE7" w:rsidRPr="001157FA" w:rsidRDefault="00C27BE7">
      <w:pPr>
        <w:spacing w:line="240" w:lineRule="auto"/>
        <w:rPr>
          <w:color w:val="46515B"/>
        </w:rPr>
      </w:pPr>
      <w:r w:rsidRPr="001157FA">
        <w:rPr>
          <w:color w:val="46515B"/>
        </w:rPr>
        <w:br w:type="page"/>
      </w:r>
    </w:p>
    <w:p w14:paraId="4DB32C3E" w14:textId="278262C7" w:rsidR="007F2B9F" w:rsidRPr="001157FA" w:rsidRDefault="007F2B9F" w:rsidP="007F2B9F">
      <w:pPr>
        <w:pStyle w:val="Heading2"/>
      </w:pPr>
      <w:r w:rsidRPr="001157FA">
        <w:lastRenderedPageBreak/>
        <w:t xml:space="preserve">CHECKLIST 5 – MOVING </w:t>
      </w:r>
      <w:r w:rsidR="00CC0DB4">
        <w:t>Goats</w:t>
      </w:r>
      <w:r w:rsidRPr="001157FA">
        <w:t xml:space="preserve"> BY WALKING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042FB392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45868183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7F49E3A9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0AFD29D" w14:textId="72F4EED6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If there is potential for grazing or drinking during walking</w:t>
            </w:r>
            <w:r w:rsidR="006C6A8A">
              <w:rPr>
                <w:color w:val="46515B"/>
              </w:rPr>
              <w:t>,</w:t>
            </w:r>
            <w:r w:rsidRPr="001157FA">
              <w:rPr>
                <w:color w:val="46515B"/>
              </w:rPr>
              <w:t xml:space="preserve"> consult with your </w:t>
            </w:r>
            <w:r w:rsidR="006757CD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color w:val="46515B"/>
              </w:rPr>
              <w:t xml:space="preserve"> Veterinarian and gain prior approval for the movement.</w:t>
            </w:r>
          </w:p>
        </w:tc>
      </w:tr>
      <w:tr w:rsidR="001157FA" w:rsidRPr="001157FA" w14:paraId="7DCEE97E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529105083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3508960C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25711211" w14:textId="6484482F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Ensure that eligible species from </w:t>
            </w:r>
            <w:r w:rsidR="007142FC">
              <w:rPr>
                <w:rFonts w:ascii="Calibri" w:hAnsi="Calibri" w:cs="Calibri"/>
              </w:rPr>
              <w:t>herd</w:t>
            </w:r>
            <w:r w:rsidRPr="001157FA">
              <w:rPr>
                <w:color w:val="46515B"/>
              </w:rPr>
              <w:t>s of lower status have not run on or otherwise contaminated land to be crossed during the previous 12 months</w:t>
            </w:r>
            <w:r w:rsidR="00DD131B">
              <w:rPr>
                <w:color w:val="46515B"/>
              </w:rPr>
              <w:t xml:space="preserve"> for JDMAP and </w:t>
            </w:r>
            <w:r w:rsidR="003A3054">
              <w:rPr>
                <w:color w:val="46515B"/>
              </w:rPr>
              <w:t>1 month for CAEMAP</w:t>
            </w:r>
            <w:r w:rsidRPr="001157FA">
              <w:rPr>
                <w:color w:val="46515B"/>
              </w:rPr>
              <w:t xml:space="preserve">.  </w:t>
            </w:r>
          </w:p>
        </w:tc>
      </w:tr>
      <w:tr w:rsidR="001157FA" w:rsidRPr="001157FA" w14:paraId="5B1AA9E8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98446250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5E08661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118FF79B" w14:textId="0F6E1C8C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Obtain a written declaration confirming the above from the owner of the land to be crossed. </w:t>
            </w:r>
          </w:p>
        </w:tc>
      </w:tr>
      <w:tr w:rsidR="001157FA" w:rsidRPr="001157FA" w14:paraId="2CB34292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65565343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28F516C1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D76AC0C" w14:textId="0E49E248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Maintain appropriate livestock movement records.</w:t>
            </w:r>
          </w:p>
        </w:tc>
      </w:tr>
    </w:tbl>
    <w:p w14:paraId="08A40E9D" w14:textId="74DA20FE" w:rsidR="007F2B9F" w:rsidRPr="001157FA" w:rsidRDefault="007F2B9F" w:rsidP="007F2B9F">
      <w:pPr>
        <w:rPr>
          <w:color w:val="46515B"/>
        </w:rPr>
      </w:pPr>
    </w:p>
    <w:p w14:paraId="0F6EBF1F" w14:textId="59F0F4E4" w:rsidR="007F2B9F" w:rsidRPr="001157FA" w:rsidRDefault="007F2B9F" w:rsidP="007F2B9F">
      <w:pPr>
        <w:pStyle w:val="Heading2"/>
      </w:pPr>
      <w:r w:rsidRPr="001157FA">
        <w:t xml:space="preserve">CHECKLIST 6 – MOVING </w:t>
      </w:r>
      <w:r w:rsidR="00CC0DB4">
        <w:t>goats</w:t>
      </w:r>
      <w:r w:rsidRPr="001157FA">
        <w:t xml:space="preserve"> TO AND FROM SHOW</w:t>
      </w:r>
      <w:r w:rsidR="00ED12D4">
        <w:t>S</w:t>
      </w:r>
      <w:r w:rsidRPr="001157FA">
        <w:t>, SALE</w:t>
      </w:r>
      <w:r w:rsidR="00ED12D4">
        <w:t>S</w:t>
      </w:r>
      <w:r w:rsidRPr="001157FA">
        <w:t xml:space="preserve"> OR ARTIFICIAL BREEDING CENTRES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13369B82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13644520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03D776B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11AFBB1" w14:textId="48181DD3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Ensure that the venue has been audited and sight the venue’s Certificate of Compliance prior to dispatching </w:t>
            </w:r>
            <w:r w:rsidR="00CC0DB4">
              <w:rPr>
                <w:color w:val="46515B"/>
              </w:rPr>
              <w:t>goats</w:t>
            </w:r>
            <w:r w:rsidRPr="001157FA">
              <w:rPr>
                <w:color w:val="46515B"/>
              </w:rPr>
              <w:t xml:space="preserve">. Alternatively conduct prior evaluation of housing and hygiene standards at the venue.  </w:t>
            </w:r>
          </w:p>
        </w:tc>
      </w:tr>
      <w:tr w:rsidR="001157FA" w:rsidRPr="001157FA" w14:paraId="55BD43C4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72673512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30F882CC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48BEAB45" w14:textId="521EA09C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Ensure truck drivers are aware of requirements for transporting </w:t>
            </w:r>
            <w:r w:rsidR="00CC0DB4">
              <w:rPr>
                <w:color w:val="46515B"/>
              </w:rPr>
              <w:t>Goat</w:t>
            </w:r>
            <w:r w:rsidRPr="001157FA">
              <w:rPr>
                <w:color w:val="46515B"/>
              </w:rPr>
              <w:t xml:space="preserve">MAP </w:t>
            </w:r>
            <w:r w:rsidR="00CC0DB4">
              <w:rPr>
                <w:color w:val="46515B"/>
              </w:rPr>
              <w:t>goats</w:t>
            </w:r>
            <w:r w:rsidRPr="001157FA">
              <w:rPr>
                <w:color w:val="46515B"/>
              </w:rPr>
              <w:t>.</w:t>
            </w:r>
          </w:p>
        </w:tc>
      </w:tr>
      <w:tr w:rsidR="001157FA" w:rsidRPr="001157FA" w14:paraId="0F3A4A49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455099811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58DD9DE7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48FF8FBE" w14:textId="7544B326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Inspect trucks or other transport prior to loading.</w:t>
            </w:r>
          </w:p>
        </w:tc>
      </w:tr>
      <w:tr w:rsidR="001157FA" w:rsidRPr="001157FA" w14:paraId="5CA2BCE1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362132776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A409954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2B46F7F2" w14:textId="3570DE57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Ensure the status of assessed </w:t>
            </w:r>
            <w:r w:rsidR="00CC0DB4">
              <w:rPr>
                <w:color w:val="46515B"/>
              </w:rPr>
              <w:t>goats</w:t>
            </w:r>
            <w:r w:rsidRPr="001157FA">
              <w:rPr>
                <w:color w:val="46515B"/>
              </w:rPr>
              <w:t xml:space="preserve"> is not compromised on the truck or at the event. </w:t>
            </w:r>
          </w:p>
        </w:tc>
      </w:tr>
      <w:tr w:rsidR="001157FA" w:rsidRPr="001157FA" w14:paraId="46E0B3F1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210864505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6A34E5E4" w14:textId="77777777" w:rsidR="00CB7CDA" w:rsidRPr="001157FA" w:rsidRDefault="00CB7CDA" w:rsidP="00CB7CDA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0A645A16" w14:textId="0ED9F95F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Complete and retain livestock movement record forms.</w:t>
            </w:r>
          </w:p>
        </w:tc>
      </w:tr>
    </w:tbl>
    <w:p w14:paraId="6558A1F0" w14:textId="5B1891FC" w:rsidR="007F2B9F" w:rsidRPr="001157FA" w:rsidRDefault="007F2B9F" w:rsidP="007F2B9F">
      <w:pPr>
        <w:rPr>
          <w:color w:val="46515B"/>
        </w:rPr>
      </w:pPr>
    </w:p>
    <w:p w14:paraId="2E7B3ECD" w14:textId="63A3BA09" w:rsidR="00CB7CDA" w:rsidRPr="001157FA" w:rsidRDefault="00CB7CDA" w:rsidP="00CB7CDA">
      <w:pPr>
        <w:pStyle w:val="Heading2"/>
      </w:pPr>
      <w:r w:rsidRPr="001157FA">
        <w:t xml:space="preserve">CHECKLIST 7 – MOVING </w:t>
      </w:r>
      <w:r w:rsidR="00CC0DB4">
        <w:t>goats</w:t>
      </w:r>
      <w:r w:rsidRPr="001157FA">
        <w:t xml:space="preserve"> for Agistment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05B70ABE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539439731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7EAAB8C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0C3E1B7" w14:textId="3BA68AAB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Prior to dispatch consult with your </w:t>
            </w:r>
            <w:r w:rsidR="00D24A7F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color w:val="46515B"/>
              </w:rPr>
              <w:t xml:space="preserve"> Veterinarian on the suitability of the land.</w:t>
            </w:r>
          </w:p>
        </w:tc>
      </w:tr>
      <w:tr w:rsidR="001157FA" w:rsidRPr="001157FA" w14:paraId="48716046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244730059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5A23C5A8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2962A56F" w14:textId="4E24F08C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Ensure truck drivers are aware of requirements for transporting </w:t>
            </w:r>
            <w:r w:rsidR="00CC0DB4">
              <w:rPr>
                <w:color w:val="46515B"/>
              </w:rPr>
              <w:t>Goat</w:t>
            </w:r>
            <w:r w:rsidR="00CC0DB4" w:rsidRPr="001157FA">
              <w:rPr>
                <w:color w:val="46515B"/>
              </w:rPr>
              <w:t xml:space="preserve">MAP </w:t>
            </w:r>
            <w:r w:rsidR="00CC0DB4">
              <w:rPr>
                <w:color w:val="46515B"/>
              </w:rPr>
              <w:t>goats</w:t>
            </w:r>
            <w:r w:rsidRPr="001157FA">
              <w:rPr>
                <w:color w:val="46515B"/>
              </w:rPr>
              <w:t>.</w:t>
            </w:r>
          </w:p>
        </w:tc>
      </w:tr>
      <w:tr w:rsidR="001157FA" w:rsidRPr="001157FA" w14:paraId="18054A8C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588006496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0874C2D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21821FA9" w14:textId="761D1478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Inspect trucks or other transport prior to loading.</w:t>
            </w:r>
          </w:p>
        </w:tc>
      </w:tr>
      <w:tr w:rsidR="001157FA" w:rsidRPr="001157FA" w14:paraId="6479B6C7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27706057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1E09A086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725FE8FA" w14:textId="4F592B7B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If </w:t>
            </w:r>
            <w:r w:rsidR="00CC0DB4">
              <w:rPr>
                <w:color w:val="46515B"/>
              </w:rPr>
              <w:t>goats</w:t>
            </w:r>
            <w:r w:rsidRPr="001157FA">
              <w:rPr>
                <w:color w:val="46515B"/>
              </w:rPr>
              <w:t xml:space="preserve"> are exposed to animals or land of lower status during agistment consult with your </w:t>
            </w:r>
            <w:r w:rsidR="00D24A7F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color w:val="46515B"/>
              </w:rPr>
              <w:t xml:space="preserve"> Veterinarian to determine if the </w:t>
            </w:r>
            <w:r w:rsidR="00CC0DB4">
              <w:rPr>
                <w:color w:val="46515B"/>
              </w:rPr>
              <w:t xml:space="preserve">goats </w:t>
            </w:r>
            <w:r w:rsidRPr="001157FA">
              <w:rPr>
                <w:color w:val="46515B"/>
              </w:rPr>
              <w:t xml:space="preserve">can return to the </w:t>
            </w:r>
            <w:r w:rsidR="007142FC">
              <w:rPr>
                <w:rFonts w:ascii="Calibri" w:hAnsi="Calibri" w:cs="Calibri"/>
              </w:rPr>
              <w:t>herd</w:t>
            </w:r>
            <w:r w:rsidRPr="001157FA">
              <w:rPr>
                <w:color w:val="46515B"/>
              </w:rPr>
              <w:t xml:space="preserve">. Carry out all actions requested by your </w:t>
            </w:r>
            <w:r w:rsidR="00D24A7F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color w:val="46515B"/>
              </w:rPr>
              <w:t xml:space="preserve"> Veterinarian.</w:t>
            </w:r>
          </w:p>
        </w:tc>
      </w:tr>
      <w:tr w:rsidR="001157FA" w:rsidRPr="001157FA" w14:paraId="27389A4E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8619140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2C65E927" w14:textId="77777777" w:rsidR="00CB7CDA" w:rsidRPr="001157FA" w:rsidRDefault="00CB7CDA" w:rsidP="00CB7CDA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CAE567B" w14:textId="3049FB38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Complete and retain livestock movement record forms.</w:t>
            </w:r>
          </w:p>
        </w:tc>
      </w:tr>
    </w:tbl>
    <w:p w14:paraId="05A87D52" w14:textId="77777777" w:rsidR="0060764E" w:rsidRDefault="0060764E">
      <w:pPr>
        <w:spacing w:line="240" w:lineRule="auto"/>
        <w:rPr>
          <w:b/>
          <w:caps/>
          <w:color w:val="46515B"/>
          <w:sz w:val="32"/>
        </w:rPr>
      </w:pPr>
      <w:r>
        <w:br w:type="page"/>
      </w:r>
    </w:p>
    <w:p w14:paraId="0D3179DE" w14:textId="20916A52" w:rsidR="00CB7CDA" w:rsidRPr="001157FA" w:rsidRDefault="00CB7CDA" w:rsidP="00CB7CDA">
      <w:pPr>
        <w:pStyle w:val="Heading2"/>
      </w:pPr>
      <w:r w:rsidRPr="001157FA">
        <w:lastRenderedPageBreak/>
        <w:t>CHECKLIST 8 – IF ASSESSED ANIMALS STRAY FROM THE PROPERTY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4A5DF2B0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82823830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64F244D" w14:textId="77777777" w:rsidR="00CB7CDA" w:rsidRPr="001157FA" w:rsidRDefault="00CB7CDA" w:rsidP="00B76065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253055F2" w14:textId="5498E731" w:rsidR="00CB7CDA" w:rsidRPr="001157FA" w:rsidRDefault="00CB7CDA" w:rsidP="00B76065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Notify your </w:t>
            </w:r>
            <w:r w:rsidR="00D24A7F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color w:val="46515B"/>
              </w:rPr>
              <w:t xml:space="preserve"> Veterinarian and carry out all agreed actions.</w:t>
            </w:r>
          </w:p>
        </w:tc>
      </w:tr>
      <w:tr w:rsidR="001157FA" w:rsidRPr="001157FA" w14:paraId="2B1E8CBA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564095076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1134389C" w14:textId="77777777" w:rsidR="00CB7CDA" w:rsidRPr="001157FA" w:rsidRDefault="00CB7CDA" w:rsidP="00B76065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1B6C7704" w14:textId="77777777" w:rsidR="00CB7CDA" w:rsidRPr="001157FA" w:rsidRDefault="00CB7CDA" w:rsidP="00B76065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Distinctly identify animals that have strayed.</w:t>
            </w:r>
          </w:p>
        </w:tc>
      </w:tr>
      <w:tr w:rsidR="001157FA" w:rsidRPr="001157FA" w14:paraId="0C35E03B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14655537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E097EDB" w14:textId="77777777" w:rsidR="00CB7CDA" w:rsidRPr="001157FA" w:rsidRDefault="00CB7CDA" w:rsidP="00B76065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D5475BE" w14:textId="77777777" w:rsidR="00CB7CDA" w:rsidRPr="001157FA" w:rsidRDefault="00CB7CDA" w:rsidP="00B76065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Determine the cause(s) of straying and rectify any boundary defects.</w:t>
            </w:r>
          </w:p>
        </w:tc>
      </w:tr>
      <w:tr w:rsidR="001157FA" w:rsidRPr="001157FA" w14:paraId="3C15B860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268671579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9E7E19F" w14:textId="77777777" w:rsidR="00CB7CDA" w:rsidRPr="001157FA" w:rsidRDefault="00CB7CDA" w:rsidP="00B76065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1FC74E5B" w14:textId="77777777" w:rsidR="00CB7CDA" w:rsidRPr="001157FA" w:rsidRDefault="00CB7CDA" w:rsidP="00B76065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Record relevant details related to the incident.</w:t>
            </w:r>
          </w:p>
        </w:tc>
      </w:tr>
    </w:tbl>
    <w:p w14:paraId="04B6B46C" w14:textId="77777777" w:rsidR="00CB7CDA" w:rsidRPr="001157FA" w:rsidRDefault="00CB7CDA" w:rsidP="007F2B9F">
      <w:pPr>
        <w:rPr>
          <w:color w:val="46515B"/>
        </w:rPr>
      </w:pPr>
    </w:p>
    <w:p w14:paraId="1E5C0A02" w14:textId="6B0C3AB5" w:rsidR="00CB7CDA" w:rsidRPr="001157FA" w:rsidRDefault="00CB7CDA" w:rsidP="00CB7CDA">
      <w:pPr>
        <w:pStyle w:val="Heading2"/>
      </w:pPr>
      <w:bookmarkStart w:id="0" w:name="_ELEMENT_4:"/>
      <w:bookmarkEnd w:id="0"/>
      <w:r w:rsidRPr="001157FA">
        <w:t xml:space="preserve">CHECKLIST </w:t>
      </w:r>
      <w:r w:rsidR="00C27BE7" w:rsidRPr="001157FA">
        <w:t>9</w:t>
      </w:r>
      <w:r w:rsidRPr="001157FA">
        <w:t xml:space="preserve"> – PREPARING A </w:t>
      </w:r>
      <w:r w:rsidR="007142FC">
        <w:t>HERD</w:t>
      </w:r>
      <w:r w:rsidRPr="001157FA">
        <w:t xml:space="preserve"> MANAGEMENT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0FBC986F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265976431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22406F5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3B2B85E6" w14:textId="573866ED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Prepare the </w:t>
            </w:r>
            <w:r w:rsidR="007142FC">
              <w:rPr>
                <w:color w:val="46515B"/>
              </w:rPr>
              <w:t>Herd</w:t>
            </w:r>
            <w:r w:rsidRPr="001157FA">
              <w:rPr>
                <w:color w:val="46515B"/>
              </w:rPr>
              <w:t xml:space="preserve"> Management Plan as detailed in this section in consultation with the </w:t>
            </w:r>
            <w:r w:rsidR="00AA14CE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color w:val="46515B"/>
              </w:rPr>
              <w:t xml:space="preserve"> Veterinarian. </w:t>
            </w:r>
          </w:p>
        </w:tc>
      </w:tr>
      <w:tr w:rsidR="001157FA" w:rsidRPr="001157FA" w14:paraId="20C5A10A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144316418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51309691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00D1403" w14:textId="36FC8631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Sign the </w:t>
            </w:r>
            <w:r w:rsidR="007142FC">
              <w:rPr>
                <w:color w:val="46515B"/>
              </w:rPr>
              <w:t>Herd</w:t>
            </w:r>
            <w:r w:rsidRPr="001157FA">
              <w:rPr>
                <w:color w:val="46515B"/>
              </w:rPr>
              <w:t xml:space="preserve"> Management Plan and retain one copy. </w:t>
            </w:r>
          </w:p>
        </w:tc>
      </w:tr>
      <w:tr w:rsidR="001157FA" w:rsidRPr="001157FA" w14:paraId="34845BD8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629478118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58BFD054" w14:textId="77777777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1A7FC3C" w14:textId="06E2FD85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Notify all your neighbours in writing that the </w:t>
            </w:r>
            <w:r w:rsidR="007142FC">
              <w:rPr>
                <w:rFonts w:ascii="Calibri" w:hAnsi="Calibri" w:cs="Calibri"/>
              </w:rPr>
              <w:t>herd</w:t>
            </w:r>
            <w:r w:rsidRPr="001157FA">
              <w:rPr>
                <w:color w:val="46515B"/>
              </w:rPr>
              <w:t xml:space="preserve"> is enrolled in </w:t>
            </w:r>
            <w:r w:rsidR="00CC0DB4">
              <w:rPr>
                <w:color w:val="46515B"/>
              </w:rPr>
              <w:t>Goat</w:t>
            </w:r>
            <w:r w:rsidRPr="001157FA">
              <w:rPr>
                <w:color w:val="46515B"/>
              </w:rPr>
              <w:t>MAP.</w:t>
            </w:r>
          </w:p>
        </w:tc>
      </w:tr>
      <w:tr w:rsidR="001157FA" w:rsidRPr="001157FA" w14:paraId="36F2F0B2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903252410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54C44356" w14:textId="60203BA2" w:rsidR="00CB7CDA" w:rsidRPr="001157FA" w:rsidRDefault="00CB7CDA" w:rsidP="00CB7CDA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08581A3B" w14:textId="618B6ED7" w:rsidR="00CB7CDA" w:rsidRPr="001157FA" w:rsidRDefault="00CB7CDA" w:rsidP="00CB7CDA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Notify the </w:t>
            </w:r>
            <w:r w:rsidR="00AA14CE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color w:val="46515B"/>
              </w:rPr>
              <w:t xml:space="preserve"> Veterinarian if you undertake any action, or become aware of any event, that may change the </w:t>
            </w:r>
            <w:r w:rsidR="007142FC">
              <w:rPr>
                <w:rFonts w:ascii="Calibri" w:hAnsi="Calibri" w:cs="Calibri"/>
              </w:rPr>
              <w:t>herd</w:t>
            </w:r>
            <w:r w:rsidR="007142FC">
              <w:rPr>
                <w:rFonts w:cs="Calibri"/>
              </w:rPr>
              <w:t>’</w:t>
            </w:r>
            <w:r w:rsidRPr="001157FA">
              <w:rPr>
                <w:color w:val="46515B"/>
              </w:rPr>
              <w:t>s disease risk status.</w:t>
            </w:r>
          </w:p>
        </w:tc>
      </w:tr>
      <w:tr w:rsidR="001157FA" w:rsidRPr="001157FA" w14:paraId="25F2E475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405677798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6C6205E3" w14:textId="122EC49F" w:rsidR="00CB7CDA" w:rsidRPr="001157FA" w:rsidRDefault="00CB7CDA" w:rsidP="00CB7CDA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0788CB7B" w14:textId="484EEC57" w:rsidR="00CB7CDA" w:rsidRPr="001157FA" w:rsidRDefault="00CB7CDA" w:rsidP="00CB7CDA">
            <w:pPr>
              <w:rPr>
                <w:color w:val="46515B"/>
              </w:rPr>
            </w:pPr>
            <w:r w:rsidRPr="001157FA">
              <w:rPr>
                <w:color w:val="46515B"/>
              </w:rPr>
              <w:t xml:space="preserve">Notify the </w:t>
            </w:r>
            <w:r w:rsidR="00AA14CE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color w:val="46515B"/>
              </w:rPr>
              <w:t xml:space="preserve"> Veterinarian if you become aware of a trace-forward or trace-back from an infected </w:t>
            </w:r>
            <w:r w:rsidR="007142FC">
              <w:rPr>
                <w:rFonts w:ascii="Calibri" w:hAnsi="Calibri" w:cs="Calibri"/>
              </w:rPr>
              <w:t>herd</w:t>
            </w:r>
            <w:r w:rsidRPr="001157FA">
              <w:rPr>
                <w:color w:val="46515B"/>
              </w:rPr>
              <w:t xml:space="preserve"> to the </w:t>
            </w:r>
            <w:r w:rsidR="00CC0DB4">
              <w:rPr>
                <w:color w:val="46515B"/>
              </w:rPr>
              <w:t>Goat</w:t>
            </w:r>
            <w:r w:rsidRPr="001157FA">
              <w:rPr>
                <w:color w:val="46515B"/>
              </w:rPr>
              <w:t xml:space="preserve">MAP </w:t>
            </w:r>
            <w:r w:rsidR="007142FC">
              <w:rPr>
                <w:rFonts w:ascii="Calibri" w:hAnsi="Calibri" w:cs="Calibri"/>
              </w:rPr>
              <w:t>herd</w:t>
            </w:r>
            <w:r w:rsidRPr="001157FA">
              <w:rPr>
                <w:color w:val="46515B"/>
              </w:rPr>
              <w:t>.</w:t>
            </w:r>
          </w:p>
        </w:tc>
      </w:tr>
    </w:tbl>
    <w:p w14:paraId="2108BD66" w14:textId="77777777" w:rsidR="00CB7CDA" w:rsidRPr="001157FA" w:rsidRDefault="00CB7CDA" w:rsidP="00CB7CDA">
      <w:pPr>
        <w:rPr>
          <w:color w:val="46515B"/>
        </w:rPr>
      </w:pPr>
    </w:p>
    <w:p w14:paraId="0DEC7C6F" w14:textId="17AA8133" w:rsidR="008D6505" w:rsidRPr="001157FA" w:rsidRDefault="008D6505" w:rsidP="008D6505">
      <w:pPr>
        <w:pStyle w:val="Heading2"/>
      </w:pPr>
      <w:r w:rsidRPr="001157FA">
        <w:t xml:space="preserve">CHECKLIST </w:t>
      </w:r>
      <w:r w:rsidR="00C27BE7" w:rsidRPr="001157FA">
        <w:t>10</w:t>
      </w:r>
      <w:r w:rsidRPr="001157FA">
        <w:t xml:space="preserve"> – </w:t>
      </w:r>
      <w:r w:rsidR="00706A8C" w:rsidRPr="001157FA">
        <w:t xml:space="preserve">Testing </w:t>
      </w:r>
      <w:r w:rsidR="007142FC">
        <w:t>HERD</w:t>
      </w:r>
      <w:r w:rsidR="00706A8C" w:rsidRPr="001157FA"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68924514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63481775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1535267F" w14:textId="77777777" w:rsidR="00706A8C" w:rsidRPr="001157FA" w:rsidRDefault="00706A8C" w:rsidP="00706A8C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33128558" w14:textId="50760CE6" w:rsidR="00706A8C" w:rsidRPr="001157FA" w:rsidRDefault="00706A8C" w:rsidP="00706A8C">
            <w:pPr>
              <w:rPr>
                <w:bCs/>
                <w:color w:val="46515B"/>
                <w:szCs w:val="16"/>
              </w:rPr>
            </w:pPr>
            <w:r w:rsidRPr="001157FA">
              <w:rPr>
                <w:rFonts w:cstheme="minorHAnsi"/>
                <w:color w:val="46515B"/>
                <w:szCs w:val="24"/>
              </w:rPr>
              <w:t xml:space="preserve">Determine current status of </w:t>
            </w:r>
            <w:r w:rsidR="007142FC">
              <w:rPr>
                <w:rFonts w:ascii="Calibri" w:hAnsi="Calibri" w:cs="Calibri"/>
              </w:rPr>
              <w:t>herd</w:t>
            </w:r>
            <w:r w:rsidRPr="001157FA">
              <w:rPr>
                <w:rFonts w:cstheme="minorHAnsi"/>
                <w:color w:val="46515B"/>
                <w:szCs w:val="24"/>
              </w:rPr>
              <w:t xml:space="preserve"> in consultation with </w:t>
            </w:r>
            <w:r w:rsidR="00AA14CE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rFonts w:cstheme="minorHAnsi"/>
                <w:color w:val="46515B"/>
                <w:szCs w:val="24"/>
              </w:rPr>
              <w:t xml:space="preserve"> Veterinarian and the type of test required e.g. Sample or Maintenance Test.</w:t>
            </w:r>
          </w:p>
        </w:tc>
      </w:tr>
      <w:tr w:rsidR="001157FA" w:rsidRPr="001157FA" w14:paraId="0824DED8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13848533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E70EE60" w14:textId="77777777" w:rsidR="00706A8C" w:rsidRPr="001157FA" w:rsidRDefault="00706A8C" w:rsidP="00706A8C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D75B81B" w14:textId="12867EF7" w:rsidR="00706A8C" w:rsidRPr="001157FA" w:rsidRDefault="00706A8C" w:rsidP="00706A8C">
            <w:pPr>
              <w:rPr>
                <w:bCs/>
                <w:color w:val="46515B"/>
                <w:szCs w:val="16"/>
              </w:rPr>
            </w:pPr>
            <w:r w:rsidRPr="001157FA">
              <w:rPr>
                <w:rFonts w:cstheme="minorHAnsi"/>
                <w:color w:val="46515B"/>
                <w:szCs w:val="24"/>
              </w:rPr>
              <w:t xml:space="preserve">Schedule </w:t>
            </w:r>
            <w:r w:rsidR="00904E3B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rFonts w:cstheme="minorHAnsi"/>
                <w:color w:val="46515B"/>
                <w:szCs w:val="24"/>
              </w:rPr>
              <w:t xml:space="preserve"> Veterinarian to carry out required test.</w:t>
            </w:r>
          </w:p>
        </w:tc>
      </w:tr>
      <w:tr w:rsidR="001157FA" w:rsidRPr="001157FA" w14:paraId="7FEF69AA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281257156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985C1B0" w14:textId="77777777" w:rsidR="00706A8C" w:rsidRPr="001157FA" w:rsidRDefault="00706A8C" w:rsidP="00706A8C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6B643FC5" w14:textId="7A529792" w:rsidR="00706A8C" w:rsidRPr="001157FA" w:rsidRDefault="00706A8C" w:rsidP="00706A8C">
            <w:pPr>
              <w:rPr>
                <w:bCs/>
                <w:color w:val="46515B"/>
                <w:szCs w:val="16"/>
              </w:rPr>
            </w:pPr>
            <w:r w:rsidRPr="001157FA">
              <w:rPr>
                <w:rFonts w:cstheme="minorHAnsi"/>
                <w:color w:val="46515B"/>
                <w:szCs w:val="24"/>
              </w:rPr>
              <w:t xml:space="preserve">Ensure adequate </w:t>
            </w:r>
            <w:r w:rsidR="00CC0DB4">
              <w:rPr>
                <w:rFonts w:cstheme="minorHAnsi"/>
                <w:color w:val="46515B"/>
                <w:szCs w:val="24"/>
              </w:rPr>
              <w:t>goat</w:t>
            </w:r>
            <w:r w:rsidRPr="001157FA">
              <w:rPr>
                <w:rFonts w:cstheme="minorHAnsi"/>
                <w:color w:val="46515B"/>
                <w:szCs w:val="24"/>
              </w:rPr>
              <w:t xml:space="preserve"> handling facilities available for testing and that a suitable livestock identification system is in place to present and record the identities of the </w:t>
            </w:r>
            <w:r w:rsidR="00CC0DB4">
              <w:rPr>
                <w:rFonts w:cstheme="minorHAnsi"/>
                <w:color w:val="46515B"/>
                <w:szCs w:val="24"/>
              </w:rPr>
              <w:t>goats</w:t>
            </w:r>
            <w:r w:rsidRPr="001157FA">
              <w:rPr>
                <w:rFonts w:cstheme="minorHAnsi"/>
                <w:color w:val="46515B"/>
                <w:szCs w:val="24"/>
              </w:rPr>
              <w:t xml:space="preserve"> tested.  </w:t>
            </w:r>
          </w:p>
        </w:tc>
      </w:tr>
      <w:tr w:rsidR="001157FA" w:rsidRPr="001157FA" w14:paraId="0BF03BA5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33409301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1EB59DC3" w14:textId="77777777" w:rsidR="00706A8C" w:rsidRPr="001157FA" w:rsidRDefault="00706A8C" w:rsidP="00706A8C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3872172F" w14:textId="35E1AC72" w:rsidR="00706A8C" w:rsidRPr="001157FA" w:rsidRDefault="00706A8C" w:rsidP="00706A8C">
            <w:pPr>
              <w:rPr>
                <w:bCs/>
                <w:color w:val="46515B"/>
                <w:szCs w:val="16"/>
              </w:rPr>
            </w:pPr>
            <w:r w:rsidRPr="001157FA">
              <w:rPr>
                <w:rFonts w:cstheme="minorHAnsi"/>
                <w:color w:val="46515B"/>
                <w:szCs w:val="24"/>
              </w:rPr>
              <w:t xml:space="preserve">In consultation with the </w:t>
            </w:r>
            <w:r w:rsidR="00904E3B">
              <w:rPr>
                <w:bCs/>
                <w:color w:val="46515B"/>
                <w:szCs w:val="16"/>
              </w:rPr>
              <w:t>GoatMAP</w:t>
            </w:r>
            <w:r w:rsidRPr="001157FA">
              <w:rPr>
                <w:rFonts w:cstheme="minorHAnsi"/>
                <w:color w:val="46515B"/>
                <w:szCs w:val="24"/>
              </w:rPr>
              <w:t xml:space="preserve"> Veterinarian determine number of animals to be sampled from each mob.</w:t>
            </w:r>
          </w:p>
        </w:tc>
      </w:tr>
    </w:tbl>
    <w:p w14:paraId="719FAEB4" w14:textId="7A8C508E" w:rsidR="0060764E" w:rsidRDefault="0060764E" w:rsidP="008D6505">
      <w:pPr>
        <w:rPr>
          <w:color w:val="46515B"/>
        </w:rPr>
      </w:pPr>
    </w:p>
    <w:p w14:paraId="73FB62E0" w14:textId="77777777" w:rsidR="0060764E" w:rsidRDefault="0060764E">
      <w:pPr>
        <w:spacing w:line="240" w:lineRule="auto"/>
        <w:rPr>
          <w:color w:val="46515B"/>
        </w:rPr>
      </w:pPr>
      <w:r>
        <w:rPr>
          <w:color w:val="46515B"/>
        </w:rPr>
        <w:br w:type="page"/>
      </w:r>
    </w:p>
    <w:p w14:paraId="74F87423" w14:textId="77777777" w:rsidR="008D6505" w:rsidRDefault="008D6505" w:rsidP="008D6505">
      <w:pPr>
        <w:rPr>
          <w:color w:val="46515B"/>
        </w:rPr>
      </w:pPr>
    </w:p>
    <w:p w14:paraId="36F4525C" w14:textId="178C5B2C" w:rsidR="00706A8C" w:rsidRPr="001157FA" w:rsidRDefault="00706A8C" w:rsidP="00706A8C">
      <w:pPr>
        <w:pStyle w:val="Heading2"/>
      </w:pPr>
      <w:r w:rsidRPr="001157FA">
        <w:t xml:space="preserve">CHECKLIST </w:t>
      </w:r>
      <w:r w:rsidR="00C27BE7" w:rsidRPr="001157FA">
        <w:t>11</w:t>
      </w:r>
      <w:r w:rsidRPr="001157FA">
        <w:t xml:space="preserve"> – VACCINATING </w:t>
      </w:r>
      <w:r w:rsidR="00CC0DB4">
        <w:t>goat</w:t>
      </w:r>
      <w:r w:rsidRPr="001157FA">
        <w:t xml:space="preserve">MAP </w:t>
      </w:r>
      <w:r w:rsidR="00CD5143">
        <w:t>HERD</w:t>
      </w:r>
      <w:r w:rsidRPr="001157FA">
        <w:t>S</w:t>
      </w:r>
      <w:r w:rsidR="0002391F">
        <w:t xml:space="preserve"> </w:t>
      </w:r>
      <w:r w:rsidR="008165E9">
        <w:t>(</w:t>
      </w:r>
      <w:r w:rsidR="0002391F">
        <w:t>JDMAP</w:t>
      </w:r>
      <w:r w:rsidR="00904E3B">
        <w:t xml:space="preserve"> only</w:t>
      </w:r>
      <w:r w:rsidR="001C0FF3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6A2C6EAD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882859573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639157FD" w14:textId="77777777" w:rsidR="00706A8C" w:rsidRPr="001157FA" w:rsidRDefault="00706A8C" w:rsidP="00706A8C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59E9674A" w14:textId="755FB9C6" w:rsidR="00706A8C" w:rsidRPr="001157FA" w:rsidRDefault="00706A8C" w:rsidP="00706A8C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If vaccination is to be used to maintain </w:t>
            </w:r>
            <w:r w:rsidR="00CD5143">
              <w:rPr>
                <w:rFonts w:ascii="Calibri" w:hAnsi="Calibri" w:cs="Calibri"/>
              </w:rPr>
              <w:t>herd</w:t>
            </w:r>
            <w:r w:rsidRPr="001157FA">
              <w:rPr>
                <w:color w:val="46515B"/>
              </w:rPr>
              <w:t xml:space="preserve"> status, vaccinate all </w:t>
            </w:r>
            <w:r w:rsidR="00CC0DB4">
              <w:rPr>
                <w:color w:val="46515B"/>
              </w:rPr>
              <w:t>goats</w:t>
            </w:r>
            <w:r w:rsidRPr="001157FA">
              <w:rPr>
                <w:color w:val="46515B"/>
              </w:rPr>
              <w:t xml:space="preserve"> in the </w:t>
            </w:r>
            <w:r w:rsidR="00CD5143">
              <w:rPr>
                <w:rFonts w:ascii="Calibri" w:hAnsi="Calibri" w:cs="Calibri"/>
              </w:rPr>
              <w:t>herd</w:t>
            </w:r>
            <w:r w:rsidRPr="001157FA">
              <w:rPr>
                <w:color w:val="46515B"/>
              </w:rPr>
              <w:t xml:space="preserve"> initially. </w:t>
            </w:r>
          </w:p>
        </w:tc>
      </w:tr>
      <w:tr w:rsidR="001157FA" w:rsidRPr="001157FA" w14:paraId="1899D184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365066097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59ED929" w14:textId="77777777" w:rsidR="00706A8C" w:rsidRPr="001157FA" w:rsidRDefault="00706A8C" w:rsidP="00706A8C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79FDCC76" w14:textId="4D0658FC" w:rsidR="00706A8C" w:rsidRPr="001157FA" w:rsidRDefault="00706A8C" w:rsidP="00706A8C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Vaccinate all </w:t>
            </w:r>
            <w:r w:rsidR="00CC0DB4">
              <w:rPr>
                <w:color w:val="46515B"/>
              </w:rPr>
              <w:t>goats</w:t>
            </w:r>
            <w:r w:rsidRPr="001157FA">
              <w:rPr>
                <w:color w:val="46515B"/>
              </w:rPr>
              <w:t xml:space="preserve"> in </w:t>
            </w:r>
            <w:r w:rsidR="00CD5143">
              <w:rPr>
                <w:rFonts w:ascii="Calibri" w:hAnsi="Calibri" w:cs="Calibri"/>
              </w:rPr>
              <w:t>herd</w:t>
            </w:r>
            <w:r w:rsidRPr="001157FA">
              <w:rPr>
                <w:color w:val="46515B"/>
              </w:rPr>
              <w:t xml:space="preserve"> before 16 weeks of age each year. </w:t>
            </w:r>
          </w:p>
        </w:tc>
      </w:tr>
      <w:tr w:rsidR="001157FA" w:rsidRPr="001157FA" w14:paraId="39939E48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63191425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6007782A" w14:textId="77777777" w:rsidR="00706A8C" w:rsidRPr="001157FA" w:rsidRDefault="00706A8C" w:rsidP="00706A8C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1999BA7A" w14:textId="09A53EC0" w:rsidR="00706A8C" w:rsidRPr="001157FA" w:rsidRDefault="00706A8C" w:rsidP="00706A8C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Vaccinate all introduced </w:t>
            </w:r>
            <w:r w:rsidR="00CC0DB4">
              <w:rPr>
                <w:color w:val="46515B"/>
              </w:rPr>
              <w:t>goats</w:t>
            </w:r>
            <w:r w:rsidRPr="001157FA">
              <w:rPr>
                <w:color w:val="46515B"/>
              </w:rPr>
              <w:t xml:space="preserve"> if not already vaccinated at the time of purchase. </w:t>
            </w:r>
          </w:p>
        </w:tc>
      </w:tr>
      <w:tr w:rsidR="001157FA" w:rsidRPr="001157FA" w14:paraId="018F4D46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20877239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6F2C0054" w14:textId="77777777" w:rsidR="00706A8C" w:rsidRPr="001157FA" w:rsidRDefault="00706A8C" w:rsidP="00706A8C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06157DFF" w14:textId="0AB9C8A1" w:rsidR="00706A8C" w:rsidRPr="001157FA" w:rsidRDefault="00706A8C" w:rsidP="00706A8C">
            <w:pPr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Identify all vaccinated animals with an Approved Vaccination Tag. </w:t>
            </w:r>
          </w:p>
        </w:tc>
      </w:tr>
      <w:tr w:rsidR="001157FA" w:rsidRPr="001157FA" w14:paraId="4602D7A4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118855591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457D0631" w14:textId="491EFF37" w:rsidR="00706A8C" w:rsidRPr="001157FA" w:rsidRDefault="00706A8C" w:rsidP="00706A8C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686356B9" w14:textId="145281A9" w:rsidR="00706A8C" w:rsidRPr="001157FA" w:rsidRDefault="00706A8C" w:rsidP="00706A8C">
            <w:pPr>
              <w:rPr>
                <w:rFonts w:cstheme="minorHAnsi"/>
                <w:color w:val="46515B"/>
                <w:szCs w:val="24"/>
              </w:rPr>
            </w:pPr>
            <w:r w:rsidRPr="001157FA">
              <w:rPr>
                <w:color w:val="46515B"/>
              </w:rPr>
              <w:t>Record and maintain vaccination records.</w:t>
            </w:r>
          </w:p>
        </w:tc>
      </w:tr>
      <w:tr w:rsidR="001157FA" w:rsidRPr="001157FA" w14:paraId="66AC42C0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795980066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76177FA6" w14:textId="4531C443" w:rsidR="00706A8C" w:rsidRPr="001157FA" w:rsidRDefault="00706A8C" w:rsidP="00706A8C">
                <w:pPr>
                  <w:jc w:val="center"/>
                  <w:rPr>
                    <w:color w:val="46515B"/>
                    <w:sz w:val="28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7E88F1AC" w14:textId="2AC3215E" w:rsidR="00706A8C" w:rsidRPr="001157FA" w:rsidRDefault="00706A8C" w:rsidP="00706A8C">
            <w:pPr>
              <w:rPr>
                <w:rFonts w:cstheme="minorHAnsi"/>
                <w:color w:val="46515B"/>
                <w:szCs w:val="24"/>
              </w:rPr>
            </w:pPr>
            <w:r w:rsidRPr="001157FA">
              <w:rPr>
                <w:color w:val="46515B"/>
              </w:rPr>
              <w:t xml:space="preserve">Retain copies of all </w:t>
            </w:r>
            <w:r w:rsidR="00CC0DB4">
              <w:rPr>
                <w:color w:val="46515B"/>
              </w:rPr>
              <w:t>Goat</w:t>
            </w:r>
            <w:r w:rsidRPr="001157FA">
              <w:rPr>
                <w:color w:val="46515B"/>
              </w:rPr>
              <w:t xml:space="preserve"> Health Declarations for vaccinated animals which are sold or moved from the </w:t>
            </w:r>
            <w:r w:rsidR="00CD5143">
              <w:rPr>
                <w:rFonts w:ascii="Calibri" w:hAnsi="Calibri" w:cs="Calibri"/>
              </w:rPr>
              <w:t>herd</w:t>
            </w:r>
            <w:r w:rsidRPr="001157FA">
              <w:rPr>
                <w:color w:val="46515B"/>
              </w:rPr>
              <w:t>.</w:t>
            </w:r>
          </w:p>
        </w:tc>
      </w:tr>
    </w:tbl>
    <w:p w14:paraId="1519CDC5" w14:textId="77777777" w:rsidR="00C27BE7" w:rsidRPr="001157FA" w:rsidRDefault="00C27BE7" w:rsidP="00C27BE7">
      <w:pPr>
        <w:rPr>
          <w:color w:val="46515B"/>
        </w:rPr>
      </w:pPr>
    </w:p>
    <w:p w14:paraId="5D410713" w14:textId="5569BAA1" w:rsidR="00706A8C" w:rsidRPr="001157FA" w:rsidRDefault="00706A8C" w:rsidP="00706A8C">
      <w:pPr>
        <w:pStyle w:val="Heading2"/>
      </w:pPr>
      <w:r w:rsidRPr="001157FA">
        <w:t xml:space="preserve">CHECKLIST </w:t>
      </w:r>
      <w:r w:rsidR="00C27BE7" w:rsidRPr="001157FA">
        <w:t>12</w:t>
      </w:r>
      <w:r w:rsidRPr="001157FA">
        <w:t xml:space="preserve"> – MAINTAINING YOUR </w:t>
      </w:r>
      <w:r w:rsidR="00CC0DB4">
        <w:t>goat</w:t>
      </w:r>
      <w:r w:rsidRPr="001157FA">
        <w:t>MAP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"/>
        <w:gridCol w:w="8543"/>
      </w:tblGrid>
      <w:tr w:rsidR="001157FA" w:rsidRPr="001157FA" w14:paraId="48087FCB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2045473986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E230723" w14:textId="77777777" w:rsidR="00B76065" w:rsidRPr="001157FA" w:rsidRDefault="00B76065" w:rsidP="00B76065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70D57578" w14:textId="4C474F84" w:rsidR="00B76065" w:rsidRPr="001157FA" w:rsidRDefault="00B76065" w:rsidP="00B76065">
            <w:pPr>
              <w:pStyle w:val="NoSpacing"/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Keep the required records in a suitable format and retain them as required.</w:t>
            </w:r>
          </w:p>
        </w:tc>
      </w:tr>
      <w:tr w:rsidR="001157FA" w:rsidRPr="001157FA" w14:paraId="3E2DFD96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-1984529424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91B6AB0" w14:textId="3856D2A2" w:rsidR="00B76065" w:rsidRPr="001157FA" w:rsidRDefault="009548B4" w:rsidP="00B76065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7BD8908A" w14:textId="1F0536C3" w:rsidR="00B76065" w:rsidRPr="001157FA" w:rsidRDefault="00B76065" w:rsidP="00B76065">
            <w:pPr>
              <w:pStyle w:val="NoSpacing"/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 xml:space="preserve">Control the documents that are part of your </w:t>
            </w:r>
            <w:r w:rsidR="00CC0DB4">
              <w:rPr>
                <w:color w:val="46515B"/>
              </w:rPr>
              <w:t>Goat</w:t>
            </w:r>
            <w:r w:rsidRPr="001157FA">
              <w:rPr>
                <w:color w:val="46515B"/>
              </w:rPr>
              <w:t>MAP compliance.</w:t>
            </w:r>
          </w:p>
        </w:tc>
      </w:tr>
      <w:tr w:rsidR="001157FA" w:rsidRPr="001157FA" w14:paraId="71F3AB24" w14:textId="77777777" w:rsidTr="009548B4">
        <w:trPr>
          <w:trHeight w:val="454"/>
        </w:trPr>
        <w:sdt>
          <w:sdtPr>
            <w:rPr>
              <w:color w:val="46515B"/>
              <w:sz w:val="28"/>
            </w:rPr>
            <w:id w:val="276679112"/>
            <w15:appearance w15:val="hidden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466" w:type="dxa"/>
                <w:vAlign w:val="center"/>
              </w:tcPr>
              <w:p w14:paraId="05663C49" w14:textId="77777777" w:rsidR="00B76065" w:rsidRPr="001157FA" w:rsidRDefault="00B76065" w:rsidP="00B76065">
                <w:pPr>
                  <w:jc w:val="center"/>
                  <w:rPr>
                    <w:bCs/>
                    <w:color w:val="46515B"/>
                    <w:szCs w:val="16"/>
                  </w:rPr>
                </w:pPr>
                <w:r w:rsidRPr="001157FA">
                  <w:rPr>
                    <w:color w:val="46515B"/>
                    <w:sz w:val="28"/>
                  </w:rPr>
                  <w:sym w:font="Wingdings" w:char="F0A8"/>
                </w:r>
              </w:p>
            </w:tc>
          </w:sdtContent>
        </w:sdt>
        <w:tc>
          <w:tcPr>
            <w:tcW w:w="8543" w:type="dxa"/>
            <w:vAlign w:val="center"/>
          </w:tcPr>
          <w:p w14:paraId="3E23795D" w14:textId="49F94D5F" w:rsidR="00B76065" w:rsidRPr="001157FA" w:rsidRDefault="00B76065" w:rsidP="00B76065">
            <w:pPr>
              <w:pStyle w:val="NoSpacing"/>
              <w:rPr>
                <w:bCs/>
                <w:color w:val="46515B"/>
                <w:szCs w:val="16"/>
              </w:rPr>
            </w:pPr>
            <w:r w:rsidRPr="001157FA">
              <w:rPr>
                <w:color w:val="46515B"/>
              </w:rPr>
              <w:t>Participate in and conduct the required reviews and audits – internal and external.</w:t>
            </w:r>
          </w:p>
        </w:tc>
      </w:tr>
    </w:tbl>
    <w:p w14:paraId="40A03D51" w14:textId="2C9D90A8" w:rsidR="00AF296C" w:rsidRPr="001157FA" w:rsidRDefault="00AF296C" w:rsidP="00C27BE7">
      <w:pPr>
        <w:rPr>
          <w:color w:val="46515B"/>
        </w:rPr>
      </w:pPr>
    </w:p>
    <w:sectPr w:rsidR="00AF296C" w:rsidRPr="001157FA" w:rsidSect="00C27BE7">
      <w:type w:val="continuous"/>
      <w:pgSz w:w="11906" w:h="16838"/>
      <w:pgMar w:top="1440" w:right="1440" w:bottom="1440" w:left="144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8965" w14:textId="77777777" w:rsidR="00D7098B" w:rsidRDefault="00D7098B" w:rsidP="00911521">
      <w:r>
        <w:separator/>
      </w:r>
    </w:p>
    <w:p w14:paraId="61A1B850" w14:textId="77777777" w:rsidR="00D7098B" w:rsidRDefault="00D7098B"/>
  </w:endnote>
  <w:endnote w:type="continuationSeparator" w:id="0">
    <w:p w14:paraId="7A5A081A" w14:textId="77777777" w:rsidR="00D7098B" w:rsidRDefault="00D7098B" w:rsidP="00911521">
      <w:r>
        <w:continuationSeparator/>
      </w:r>
    </w:p>
    <w:p w14:paraId="6AF5BA50" w14:textId="77777777" w:rsidR="00D7098B" w:rsidRDefault="00D7098B"/>
  </w:endnote>
  <w:endnote w:type="continuationNotice" w:id="1">
    <w:p w14:paraId="538CBA5D" w14:textId="77777777" w:rsidR="00D7098B" w:rsidRDefault="00D709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E507" w14:textId="77777777" w:rsidR="00D7098B" w:rsidRDefault="00D7098B" w:rsidP="00911521">
      <w:r>
        <w:separator/>
      </w:r>
    </w:p>
    <w:p w14:paraId="1C6B2A6B" w14:textId="77777777" w:rsidR="00D7098B" w:rsidRDefault="00D7098B"/>
  </w:footnote>
  <w:footnote w:type="continuationSeparator" w:id="0">
    <w:p w14:paraId="7C28530B" w14:textId="77777777" w:rsidR="00D7098B" w:rsidRDefault="00D7098B" w:rsidP="00911521">
      <w:r>
        <w:continuationSeparator/>
      </w:r>
    </w:p>
    <w:p w14:paraId="3206D405" w14:textId="77777777" w:rsidR="00D7098B" w:rsidRDefault="00D7098B"/>
  </w:footnote>
  <w:footnote w:type="continuationNotice" w:id="1">
    <w:p w14:paraId="6DC4B4B5" w14:textId="77777777" w:rsidR="00D7098B" w:rsidRDefault="00D7098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157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0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EF2BC8"/>
    <w:multiLevelType w:val="hybridMultilevel"/>
    <w:tmpl w:val="B448A1A6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26843858">
    <w:abstractNumId w:val="107"/>
  </w:num>
  <w:num w:numId="2" w16cid:durableId="92895036">
    <w:abstractNumId w:val="23"/>
  </w:num>
  <w:num w:numId="3" w16cid:durableId="843009413">
    <w:abstractNumId w:val="59"/>
  </w:num>
  <w:num w:numId="4" w16cid:durableId="786780019">
    <w:abstractNumId w:val="47"/>
  </w:num>
  <w:num w:numId="5" w16cid:durableId="717557650">
    <w:abstractNumId w:val="76"/>
  </w:num>
  <w:num w:numId="6" w16cid:durableId="1086607740">
    <w:abstractNumId w:val="46"/>
  </w:num>
  <w:num w:numId="7" w16cid:durableId="1852260794">
    <w:abstractNumId w:val="57"/>
  </w:num>
  <w:num w:numId="8" w16cid:durableId="1983730363">
    <w:abstractNumId w:val="53"/>
  </w:num>
  <w:num w:numId="9" w16cid:durableId="896357601">
    <w:abstractNumId w:val="72"/>
  </w:num>
  <w:num w:numId="10" w16cid:durableId="882791456">
    <w:abstractNumId w:val="61"/>
  </w:num>
  <w:num w:numId="11" w16cid:durableId="1803040114">
    <w:abstractNumId w:val="92"/>
  </w:num>
  <w:num w:numId="12" w16cid:durableId="1243565307">
    <w:abstractNumId w:val="25"/>
  </w:num>
  <w:num w:numId="13" w16cid:durableId="1317034177">
    <w:abstractNumId w:val="58"/>
  </w:num>
  <w:num w:numId="14" w16cid:durableId="1653170301">
    <w:abstractNumId w:val="103"/>
  </w:num>
  <w:num w:numId="15" w16cid:durableId="383258555">
    <w:abstractNumId w:val="70"/>
  </w:num>
  <w:num w:numId="16" w16cid:durableId="407112534">
    <w:abstractNumId w:val="79"/>
  </w:num>
  <w:num w:numId="17" w16cid:durableId="944969622">
    <w:abstractNumId w:val="86"/>
  </w:num>
  <w:num w:numId="18" w16cid:durableId="1441224590">
    <w:abstractNumId w:val="80"/>
  </w:num>
  <w:num w:numId="19" w16cid:durableId="162867029">
    <w:abstractNumId w:val="22"/>
  </w:num>
  <w:num w:numId="20" w16cid:durableId="1456293131">
    <w:abstractNumId w:val="51"/>
  </w:num>
  <w:num w:numId="21" w16cid:durableId="178467712">
    <w:abstractNumId w:val="36"/>
  </w:num>
  <w:num w:numId="22" w16cid:durableId="1100025359">
    <w:abstractNumId w:val="15"/>
  </w:num>
  <w:num w:numId="23" w16cid:durableId="1382482389">
    <w:abstractNumId w:val="56"/>
  </w:num>
  <w:num w:numId="24" w16cid:durableId="616176372">
    <w:abstractNumId w:val="37"/>
  </w:num>
  <w:num w:numId="25" w16cid:durableId="275480392">
    <w:abstractNumId w:val="97"/>
  </w:num>
  <w:num w:numId="26" w16cid:durableId="391074847">
    <w:abstractNumId w:val="77"/>
  </w:num>
  <w:num w:numId="27" w16cid:durableId="1854341554">
    <w:abstractNumId w:val="106"/>
  </w:num>
  <w:num w:numId="28" w16cid:durableId="45885214">
    <w:abstractNumId w:val="8"/>
  </w:num>
  <w:num w:numId="29" w16cid:durableId="429275964">
    <w:abstractNumId w:val="74"/>
  </w:num>
  <w:num w:numId="30" w16cid:durableId="197399456">
    <w:abstractNumId w:val="99"/>
  </w:num>
  <w:num w:numId="31" w16cid:durableId="1653681820">
    <w:abstractNumId w:val="30"/>
  </w:num>
  <w:num w:numId="32" w16cid:durableId="722366899">
    <w:abstractNumId w:val="6"/>
  </w:num>
  <w:num w:numId="33" w16cid:durableId="303391498">
    <w:abstractNumId w:val="64"/>
  </w:num>
  <w:num w:numId="34" w16cid:durableId="782379065">
    <w:abstractNumId w:val="63"/>
  </w:num>
  <w:num w:numId="35" w16cid:durableId="1662849002">
    <w:abstractNumId w:val="24"/>
  </w:num>
  <w:num w:numId="36" w16cid:durableId="2095736146">
    <w:abstractNumId w:val="82"/>
  </w:num>
  <w:num w:numId="37" w16cid:durableId="1613971833">
    <w:abstractNumId w:val="50"/>
  </w:num>
  <w:num w:numId="38" w16cid:durableId="2110541597">
    <w:abstractNumId w:val="94"/>
  </w:num>
  <w:num w:numId="39" w16cid:durableId="835923964">
    <w:abstractNumId w:val="75"/>
  </w:num>
  <w:num w:numId="40" w16cid:durableId="1714115584">
    <w:abstractNumId w:val="14"/>
  </w:num>
  <w:num w:numId="41" w16cid:durableId="1252663302">
    <w:abstractNumId w:val="35"/>
  </w:num>
  <w:num w:numId="42" w16cid:durableId="190264280">
    <w:abstractNumId w:val="26"/>
  </w:num>
  <w:num w:numId="43" w16cid:durableId="1481068948">
    <w:abstractNumId w:val="19"/>
  </w:num>
  <w:num w:numId="44" w16cid:durableId="895165248">
    <w:abstractNumId w:val="7"/>
  </w:num>
  <w:num w:numId="45" w16cid:durableId="1577127930">
    <w:abstractNumId w:val="0"/>
  </w:num>
  <w:num w:numId="46" w16cid:durableId="836579166">
    <w:abstractNumId w:val="1"/>
  </w:num>
  <w:num w:numId="47" w16cid:durableId="1273244638">
    <w:abstractNumId w:val="98"/>
  </w:num>
  <w:num w:numId="48" w16cid:durableId="1882980502">
    <w:abstractNumId w:val="40"/>
  </w:num>
  <w:num w:numId="49" w16cid:durableId="1126003366">
    <w:abstractNumId w:val="95"/>
  </w:num>
  <w:num w:numId="50" w16cid:durableId="414282913">
    <w:abstractNumId w:val="104"/>
  </w:num>
  <w:num w:numId="51" w16cid:durableId="1822691123">
    <w:abstractNumId w:val="69"/>
  </w:num>
  <w:num w:numId="52" w16cid:durableId="1493254090">
    <w:abstractNumId w:val="85"/>
  </w:num>
  <w:num w:numId="53" w16cid:durableId="1388408452">
    <w:abstractNumId w:val="73"/>
  </w:num>
  <w:num w:numId="54" w16cid:durableId="585846462">
    <w:abstractNumId w:val="102"/>
  </w:num>
  <w:num w:numId="55" w16cid:durableId="2122525822">
    <w:abstractNumId w:val="45"/>
  </w:num>
  <w:num w:numId="56" w16cid:durableId="1288896749">
    <w:abstractNumId w:val="18"/>
  </w:num>
  <w:num w:numId="57" w16cid:durableId="602153464">
    <w:abstractNumId w:val="4"/>
  </w:num>
  <w:num w:numId="58" w16cid:durableId="742531160">
    <w:abstractNumId w:val="12"/>
  </w:num>
  <w:num w:numId="59" w16cid:durableId="1080060510">
    <w:abstractNumId w:val="39"/>
  </w:num>
  <w:num w:numId="60" w16cid:durableId="1666401430">
    <w:abstractNumId w:val="90"/>
  </w:num>
  <w:num w:numId="61" w16cid:durableId="403141945">
    <w:abstractNumId w:val="38"/>
  </w:num>
  <w:num w:numId="62" w16cid:durableId="1783452698">
    <w:abstractNumId w:val="3"/>
  </w:num>
  <w:num w:numId="63" w16cid:durableId="190653115">
    <w:abstractNumId w:val="29"/>
  </w:num>
  <w:num w:numId="64" w16cid:durableId="152793688">
    <w:abstractNumId w:val="10"/>
  </w:num>
  <w:num w:numId="65" w16cid:durableId="462817004">
    <w:abstractNumId w:val="96"/>
  </w:num>
  <w:num w:numId="66" w16cid:durableId="1842232507">
    <w:abstractNumId w:val="60"/>
  </w:num>
  <w:num w:numId="67" w16cid:durableId="1035616091">
    <w:abstractNumId w:val="93"/>
  </w:num>
  <w:num w:numId="68" w16cid:durableId="21522324">
    <w:abstractNumId w:val="52"/>
  </w:num>
  <w:num w:numId="69" w16cid:durableId="792140422">
    <w:abstractNumId w:val="27"/>
  </w:num>
  <w:num w:numId="70" w16cid:durableId="597444560">
    <w:abstractNumId w:val="55"/>
  </w:num>
  <w:num w:numId="71" w16cid:durableId="1837110018">
    <w:abstractNumId w:val="34"/>
  </w:num>
  <w:num w:numId="72" w16cid:durableId="61491633">
    <w:abstractNumId w:val="42"/>
  </w:num>
  <w:num w:numId="73" w16cid:durableId="266231221">
    <w:abstractNumId w:val="67"/>
  </w:num>
  <w:num w:numId="74" w16cid:durableId="1034774940">
    <w:abstractNumId w:val="101"/>
  </w:num>
  <w:num w:numId="75" w16cid:durableId="2082216264">
    <w:abstractNumId w:val="2"/>
  </w:num>
  <w:num w:numId="76" w16cid:durableId="2062556950">
    <w:abstractNumId w:val="5"/>
  </w:num>
  <w:num w:numId="77" w16cid:durableId="1219048156">
    <w:abstractNumId w:val="88"/>
  </w:num>
  <w:num w:numId="78" w16cid:durableId="293488645">
    <w:abstractNumId w:val="43"/>
  </w:num>
  <w:num w:numId="79" w16cid:durableId="1186794078">
    <w:abstractNumId w:val="33"/>
  </w:num>
  <w:num w:numId="80" w16cid:durableId="1073625447">
    <w:abstractNumId w:val="87"/>
  </w:num>
  <w:num w:numId="81" w16cid:durableId="809632865">
    <w:abstractNumId w:val="91"/>
  </w:num>
  <w:num w:numId="82" w16cid:durableId="1705015507">
    <w:abstractNumId w:val="9"/>
  </w:num>
  <w:num w:numId="83" w16cid:durableId="1213612662">
    <w:abstractNumId w:val="83"/>
  </w:num>
  <w:num w:numId="84" w16cid:durableId="546138908">
    <w:abstractNumId w:val="68"/>
  </w:num>
  <w:num w:numId="85" w16cid:durableId="647130601">
    <w:abstractNumId w:val="20"/>
  </w:num>
  <w:num w:numId="86" w16cid:durableId="1066610290">
    <w:abstractNumId w:val="89"/>
  </w:num>
  <w:num w:numId="87" w16cid:durableId="941768707">
    <w:abstractNumId w:val="84"/>
  </w:num>
  <w:num w:numId="88" w16cid:durableId="661815171">
    <w:abstractNumId w:val="49"/>
  </w:num>
  <w:num w:numId="89" w16cid:durableId="418256957">
    <w:abstractNumId w:val="11"/>
  </w:num>
  <w:num w:numId="90" w16cid:durableId="1901206529">
    <w:abstractNumId w:val="44"/>
  </w:num>
  <w:num w:numId="91" w16cid:durableId="865869879">
    <w:abstractNumId w:val="16"/>
  </w:num>
  <w:num w:numId="92" w16cid:durableId="1568763756">
    <w:abstractNumId w:val="100"/>
  </w:num>
  <w:num w:numId="93" w16cid:durableId="1092581107">
    <w:abstractNumId w:val="105"/>
  </w:num>
  <w:num w:numId="94" w16cid:durableId="752775582">
    <w:abstractNumId w:val="32"/>
  </w:num>
  <w:num w:numId="95" w16cid:durableId="1228690834">
    <w:abstractNumId w:val="108"/>
  </w:num>
  <w:num w:numId="96" w16cid:durableId="1381325949">
    <w:abstractNumId w:val="13"/>
  </w:num>
  <w:num w:numId="97" w16cid:durableId="229194547">
    <w:abstractNumId w:val="41"/>
  </w:num>
  <w:num w:numId="98" w16cid:durableId="1103109000">
    <w:abstractNumId w:val="65"/>
  </w:num>
  <w:num w:numId="99" w16cid:durableId="376003653">
    <w:abstractNumId w:val="54"/>
  </w:num>
  <w:num w:numId="100" w16cid:durableId="669481670">
    <w:abstractNumId w:val="66"/>
  </w:num>
  <w:num w:numId="101" w16cid:durableId="1616980003">
    <w:abstractNumId w:val="78"/>
  </w:num>
  <w:num w:numId="102" w16cid:durableId="2142841391">
    <w:abstractNumId w:val="31"/>
  </w:num>
  <w:num w:numId="103" w16cid:durableId="875778910">
    <w:abstractNumId w:val="17"/>
  </w:num>
  <w:num w:numId="104" w16cid:durableId="406996338">
    <w:abstractNumId w:val="48"/>
  </w:num>
  <w:num w:numId="105" w16cid:durableId="1562860866">
    <w:abstractNumId w:val="62"/>
  </w:num>
  <w:num w:numId="106" w16cid:durableId="1645427339">
    <w:abstractNumId w:val="21"/>
  </w:num>
  <w:num w:numId="107" w16cid:durableId="956985228">
    <w:abstractNumId w:val="78"/>
    <w:lvlOverride w:ilvl="0">
      <w:startOverride w:val="1"/>
    </w:lvlOverride>
  </w:num>
  <w:num w:numId="108" w16cid:durableId="1987397495">
    <w:abstractNumId w:val="81"/>
  </w:num>
  <w:num w:numId="109" w16cid:durableId="636761163">
    <w:abstractNumId w:val="78"/>
    <w:lvlOverride w:ilvl="0">
      <w:startOverride w:val="1"/>
    </w:lvlOverride>
  </w:num>
  <w:num w:numId="110" w16cid:durableId="2105177017">
    <w:abstractNumId w:val="71"/>
  </w:num>
  <w:num w:numId="111" w16cid:durableId="1810049815">
    <w:abstractNumId w:val="78"/>
    <w:lvlOverride w:ilvl="0">
      <w:startOverride w:val="1"/>
    </w:lvlOverride>
  </w:num>
  <w:num w:numId="112" w16cid:durableId="862207479">
    <w:abstractNumId w:val="2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391F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6CBB"/>
    <w:rsid w:val="00075A38"/>
    <w:rsid w:val="00085446"/>
    <w:rsid w:val="00085D03"/>
    <w:rsid w:val="00093205"/>
    <w:rsid w:val="0009643B"/>
    <w:rsid w:val="00097E73"/>
    <w:rsid w:val="000A1F8C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72C"/>
    <w:rsid w:val="000F497D"/>
    <w:rsid w:val="000F679C"/>
    <w:rsid w:val="001143F2"/>
    <w:rsid w:val="001157FA"/>
    <w:rsid w:val="00116316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55B2"/>
    <w:rsid w:val="00167C6A"/>
    <w:rsid w:val="00171C27"/>
    <w:rsid w:val="00175AC9"/>
    <w:rsid w:val="001840BA"/>
    <w:rsid w:val="0019284D"/>
    <w:rsid w:val="00196460"/>
    <w:rsid w:val="001A08EE"/>
    <w:rsid w:val="001A27BA"/>
    <w:rsid w:val="001A330D"/>
    <w:rsid w:val="001B11A2"/>
    <w:rsid w:val="001B1FA8"/>
    <w:rsid w:val="001B4540"/>
    <w:rsid w:val="001C0FF3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4D5A"/>
    <w:rsid w:val="002866BA"/>
    <w:rsid w:val="002927CD"/>
    <w:rsid w:val="00292B80"/>
    <w:rsid w:val="00294641"/>
    <w:rsid w:val="00294919"/>
    <w:rsid w:val="002A031A"/>
    <w:rsid w:val="002B00BD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3054"/>
    <w:rsid w:val="003A5DC1"/>
    <w:rsid w:val="003A7B88"/>
    <w:rsid w:val="003B2791"/>
    <w:rsid w:val="003B409B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0C61"/>
    <w:rsid w:val="004A759A"/>
    <w:rsid w:val="004B4F11"/>
    <w:rsid w:val="004B535F"/>
    <w:rsid w:val="004B6F7D"/>
    <w:rsid w:val="004C11DF"/>
    <w:rsid w:val="004C2EB2"/>
    <w:rsid w:val="004C782B"/>
    <w:rsid w:val="004C7D91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64870"/>
    <w:rsid w:val="00575BF2"/>
    <w:rsid w:val="0057630E"/>
    <w:rsid w:val="00576A38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30"/>
    <w:rsid w:val="005C6599"/>
    <w:rsid w:val="005C6C9F"/>
    <w:rsid w:val="005D01B1"/>
    <w:rsid w:val="005D7CFF"/>
    <w:rsid w:val="005E1A25"/>
    <w:rsid w:val="005F1961"/>
    <w:rsid w:val="00603383"/>
    <w:rsid w:val="0060733D"/>
    <w:rsid w:val="0060764E"/>
    <w:rsid w:val="006117E2"/>
    <w:rsid w:val="00611F4D"/>
    <w:rsid w:val="00613FA4"/>
    <w:rsid w:val="00614093"/>
    <w:rsid w:val="006201B9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757CD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C6A8A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142FC"/>
    <w:rsid w:val="00732E81"/>
    <w:rsid w:val="00735549"/>
    <w:rsid w:val="00741BB5"/>
    <w:rsid w:val="007475F5"/>
    <w:rsid w:val="00750DB1"/>
    <w:rsid w:val="00752E17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E3CB7"/>
    <w:rsid w:val="007F0665"/>
    <w:rsid w:val="007F1ABD"/>
    <w:rsid w:val="007F1F13"/>
    <w:rsid w:val="007F2B9F"/>
    <w:rsid w:val="007F7880"/>
    <w:rsid w:val="00800901"/>
    <w:rsid w:val="008011E8"/>
    <w:rsid w:val="00805B21"/>
    <w:rsid w:val="0081002C"/>
    <w:rsid w:val="00813196"/>
    <w:rsid w:val="00814832"/>
    <w:rsid w:val="008165E9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4E3B"/>
    <w:rsid w:val="0090539A"/>
    <w:rsid w:val="0090748D"/>
    <w:rsid w:val="00911521"/>
    <w:rsid w:val="0091169F"/>
    <w:rsid w:val="009156F1"/>
    <w:rsid w:val="00915E39"/>
    <w:rsid w:val="00916DAF"/>
    <w:rsid w:val="0091746A"/>
    <w:rsid w:val="0092619F"/>
    <w:rsid w:val="00933990"/>
    <w:rsid w:val="00936220"/>
    <w:rsid w:val="00936A7F"/>
    <w:rsid w:val="009463A0"/>
    <w:rsid w:val="009473D3"/>
    <w:rsid w:val="00952277"/>
    <w:rsid w:val="009548B4"/>
    <w:rsid w:val="0097726E"/>
    <w:rsid w:val="00982D69"/>
    <w:rsid w:val="00983307"/>
    <w:rsid w:val="00984DF3"/>
    <w:rsid w:val="00984E21"/>
    <w:rsid w:val="009A1306"/>
    <w:rsid w:val="009A5191"/>
    <w:rsid w:val="009A5470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51D0"/>
    <w:rsid w:val="00A86496"/>
    <w:rsid w:val="00A90996"/>
    <w:rsid w:val="00A932D8"/>
    <w:rsid w:val="00AA14CE"/>
    <w:rsid w:val="00AA1655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4A7F"/>
    <w:rsid w:val="00BD66FE"/>
    <w:rsid w:val="00BD680F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27BE7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0DB4"/>
    <w:rsid w:val="00CC3DFE"/>
    <w:rsid w:val="00CC4837"/>
    <w:rsid w:val="00CC4905"/>
    <w:rsid w:val="00CC598D"/>
    <w:rsid w:val="00CC602A"/>
    <w:rsid w:val="00CD1145"/>
    <w:rsid w:val="00CD5143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4A7F"/>
    <w:rsid w:val="00D27E33"/>
    <w:rsid w:val="00D3438E"/>
    <w:rsid w:val="00D34FA2"/>
    <w:rsid w:val="00D37979"/>
    <w:rsid w:val="00D517E1"/>
    <w:rsid w:val="00D523B1"/>
    <w:rsid w:val="00D7098B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509C"/>
    <w:rsid w:val="00DD075D"/>
    <w:rsid w:val="00DD131B"/>
    <w:rsid w:val="00DD31DB"/>
    <w:rsid w:val="00DD488D"/>
    <w:rsid w:val="00DE5583"/>
    <w:rsid w:val="00DE755C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535B"/>
    <w:rsid w:val="00E57C51"/>
    <w:rsid w:val="00E652DD"/>
    <w:rsid w:val="00E70173"/>
    <w:rsid w:val="00E710F3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A52EE"/>
    <w:rsid w:val="00EB593B"/>
    <w:rsid w:val="00EB759A"/>
    <w:rsid w:val="00EC44F1"/>
    <w:rsid w:val="00EC582E"/>
    <w:rsid w:val="00ED12D4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2225"/>
    <w:rsid w:val="00F167E2"/>
    <w:rsid w:val="00F16E8F"/>
    <w:rsid w:val="00F236B5"/>
    <w:rsid w:val="00F26860"/>
    <w:rsid w:val="00F31DBF"/>
    <w:rsid w:val="00F359DD"/>
    <w:rsid w:val="00F40C33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8C"/>
    <w:pPr>
      <w:spacing w:line="264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8C47E7"/>
    <w:pPr>
      <w:keepNext/>
      <w:spacing w:after="160"/>
      <w:ind w:left="360" w:hanging="360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9548B4"/>
    <w:pPr>
      <w:keepNext/>
      <w:spacing w:after="160"/>
      <w:outlineLvl w:val="1"/>
    </w:pPr>
    <w:rPr>
      <w:b/>
      <w:caps/>
      <w:color w:val="46515B"/>
      <w:sz w:val="32"/>
    </w:rPr>
  </w:style>
  <w:style w:type="paragraph" w:styleId="Heading3">
    <w:name w:val="heading 3"/>
    <w:basedOn w:val="Normal"/>
    <w:next w:val="Normal"/>
    <w:link w:val="Heading3Char"/>
    <w:qFormat/>
    <w:rsid w:val="009548B4"/>
    <w:pPr>
      <w:keepNext/>
      <w:spacing w:after="80"/>
      <w:outlineLvl w:val="2"/>
    </w:pPr>
    <w:rPr>
      <w:b/>
      <w:caps/>
      <w:color w:val="46515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C509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9548B4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9548B4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6dd58bc-be6d-43e8-ab4a-d517cba91cee" xsi:nil="true"/>
    <TaxCatchAll xmlns="c0929610-a44b-4a46-bb9f-aa06d177302a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  <ds:schemaRef ds:uri="a6dd58bc-be6d-43e8-ab4a-d517cba91cee"/>
    <ds:schemaRef ds:uri="c0929610-a44b-4a46-bb9f-aa06d177302a"/>
  </ds:schemaRefs>
</ds:datastoreItem>
</file>

<file path=customXml/itemProps2.xml><?xml version="1.0" encoding="utf-8"?>
<ds:datastoreItem xmlns:ds="http://schemas.openxmlformats.org/officeDocument/2006/customXml" ds:itemID="{14BDC1F5-782C-4B1E-A5C0-6AC6D2474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9FA19-B742-4C6D-9ADF-26683EF10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2022-04-12T23:31:00Z</dcterms:created>
  <dcterms:modified xsi:type="dcterms:W3CDTF">2022-08-03T11:52:00Z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</Properties>
</file>